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E1" w:rsidRDefault="004034E1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61DD" w:rsidRDefault="00CE61DD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4E1" w:rsidRDefault="004034E1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4E1" w:rsidRDefault="004034E1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4E1" w:rsidRDefault="004034E1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4E1" w:rsidRDefault="004034E1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4E1" w:rsidRDefault="004034E1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4E1" w:rsidRDefault="004034E1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4E1" w:rsidRDefault="004034E1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536F" w:rsidRDefault="00CE38AC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Апшеронский район</w:t>
      </w:r>
      <w:r w:rsidR="000D5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</w:t>
      </w:r>
      <w:r w:rsidR="000D5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февраля 2023 года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147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утверждении</w:t>
      </w:r>
      <w:r w:rsidR="000D5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Порядка</w:t>
      </w:r>
      <w:r w:rsidR="000D5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дополнительной меры</w:t>
      </w:r>
    </w:p>
    <w:p w:rsidR="000D536F" w:rsidRDefault="00CE38AC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социальной поддержки в виде обеспечения бесплатным двухразовым горячим питанием обучающихся</w:t>
      </w:r>
    </w:p>
    <w:p w:rsidR="000D536F" w:rsidRDefault="00CE38AC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ограниченными возможностями здоровья, обучающихся</w:t>
      </w:r>
    </w:p>
    <w:p w:rsidR="00CE38AC" w:rsidRPr="00C453BB" w:rsidRDefault="00CE38AC" w:rsidP="00CE38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очной форме обучения, осваивающих адаптированные общеобразовательные программы начального общего,</w:t>
      </w:r>
      <w:r w:rsidR="000D5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основного общего, среднего общего образования, </w:t>
      </w:r>
      <w:r w:rsidR="000D5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обеспечения выплаты компенсации обучающимся с ограниченными возможностями здоровья, осваивающим адаптированные общеобразовательные программы </w:t>
      </w:r>
      <w:r w:rsidR="000D5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начального общего, основного общего, среднего общего образования, индивидуальное обучение которых </w:t>
      </w:r>
      <w:r w:rsidR="000D5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осуществляется на дому, в муниципальных </w:t>
      </w:r>
      <w:r w:rsidR="000D5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C45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общеобразовательных организациях муниципального образования Апшеронский район»</w:t>
      </w:r>
    </w:p>
    <w:p w:rsidR="00CE38AC" w:rsidRPr="00C453BB" w:rsidRDefault="00B60C4C" w:rsidP="00CE38AC">
      <w:pPr>
        <w:shd w:val="clear" w:color="auto" w:fill="FFFFFF"/>
        <w:spacing w:after="0" w:line="180" w:lineRule="atLeast"/>
        <w:ind w:left="691" w:right="11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1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6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E38AC" w:rsidRPr="00C453BB" w:rsidRDefault="00CE38AC" w:rsidP="00CE38AC">
      <w:pPr>
        <w:shd w:val="clear" w:color="auto" w:fill="FFFFFF"/>
        <w:spacing w:after="0" w:line="180" w:lineRule="atLeast"/>
        <w:ind w:left="691" w:right="11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38AC" w:rsidRDefault="00CE38AC" w:rsidP="00CE38AC">
      <w:pPr>
        <w:tabs>
          <w:tab w:val="left" w:pos="709"/>
          <w:tab w:val="left" w:pos="851"/>
        </w:tabs>
        <w:spacing w:after="0" w:line="18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целях приведения муниципального правового акта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действующим законодательством </w:t>
      </w:r>
      <w:r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т а н о в л я ю: </w:t>
      </w:r>
    </w:p>
    <w:p w:rsidR="004034E1" w:rsidRPr="00953191" w:rsidRDefault="004034E1" w:rsidP="004034E1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18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муниципального образования Апшеронский район от </w:t>
      </w:r>
      <w:r w:rsidRPr="00403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февраля 2023 года</w:t>
      </w:r>
      <w:r w:rsidRPr="009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Pr="0095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предоставления дополнительной меры социальной поддержки в виде обеспечения бесплатным двухразовым горячим питанием обучающихся с ограниченными возможностями здоровья, обучающихся по очной форме обучения, осваивающих адаптированные общеобразовательные программы начального общего, основного общего, среднего общего образования, и обеспечения выплаты компенсации обучающимся с ограниченными возможностями здоровья, осваивающим адаптированные общеобразовательные программы начального общего, основного общего, среднего общего образования, индивидуальное обучение которых осуществляется на дому, в муниципальных общеобразовательных организациях муниципального образования Апшеронский район» следующие изменения:</w:t>
      </w:r>
    </w:p>
    <w:p w:rsidR="004034E1" w:rsidRDefault="004034E1" w:rsidP="00343264">
      <w:pPr>
        <w:pStyle w:val="a4"/>
        <w:tabs>
          <w:tab w:val="left" w:pos="709"/>
          <w:tab w:val="left" w:pos="851"/>
        </w:tabs>
        <w:spacing w:after="0" w:line="18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6 изложить в следующей редакции: </w:t>
      </w:r>
    </w:p>
    <w:p w:rsidR="00CE61DD" w:rsidRDefault="00CE61DD" w:rsidP="00343264">
      <w:pPr>
        <w:pStyle w:val="a4"/>
        <w:tabs>
          <w:tab w:val="left" w:pos="709"/>
          <w:tab w:val="left" w:pos="851"/>
        </w:tabs>
        <w:spacing w:after="0" w:line="18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DD" w:rsidRDefault="00CE61DD" w:rsidP="00343264">
      <w:pPr>
        <w:pStyle w:val="a4"/>
        <w:tabs>
          <w:tab w:val="left" w:pos="709"/>
          <w:tab w:val="left" w:pos="851"/>
        </w:tabs>
        <w:spacing w:after="0" w:line="18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4E1" w:rsidRPr="00953191" w:rsidRDefault="004034E1" w:rsidP="00CE61DD">
      <w:pPr>
        <w:pStyle w:val="a4"/>
        <w:tabs>
          <w:tab w:val="left" w:pos="0"/>
          <w:tab w:val="left" w:pos="851"/>
        </w:tabs>
        <w:spacing w:after="0" w:line="18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«Настоящее</w:t>
      </w:r>
      <w:r w:rsidR="00CE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CE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="00CE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E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CE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CE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CE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</w:t>
      </w:r>
      <w:r w:rsidR="00CE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и распространяется на правоотношения, возникшие</w:t>
      </w:r>
      <w:r w:rsidR="000D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D5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января 2023 года.». </w:t>
      </w:r>
    </w:p>
    <w:p w:rsidR="00CE38AC" w:rsidRDefault="004034E1" w:rsidP="00CE38AC">
      <w:pPr>
        <w:tabs>
          <w:tab w:val="left" w:pos="709"/>
          <w:tab w:val="left" w:pos="851"/>
        </w:tabs>
        <w:spacing w:after="0" w:line="1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34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5B01E0" w:rsidRPr="005B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приложение к постановлению администрации муниципального образования</w:t>
      </w:r>
      <w:r w:rsidR="00CE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Апшеронский</w:t>
      </w:r>
      <w:r w:rsidR="00CE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CE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E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февраля 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E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CE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E38AC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="00CE38AC"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предоставления дополнительной меры социальной поддержки в виде обеспечения бесплатным двухразовым горячим питанием обучающихся с ограниченными возможностями здоровья, обучающихся по очной форме обучения, осваивающих адаптированные общеобразовательные программы начального общего, основного общего, среднего общего образования, и обеспечения выплаты компенсации обучающимся с ограниченными возможностями здоровья, осваивающим адаптированные общеобразовательные программы начального общего, основного общего, среднего общего образования, индивидуальное обучение которых осуществляется на дому, в муниципальных общеобразовательных организациях муниципального образования Апшеронский район» следующие изменения:</w:t>
      </w:r>
    </w:p>
    <w:p w:rsidR="00CC2EE4" w:rsidRDefault="00C42294" w:rsidP="00C422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1)</w:t>
      </w:r>
      <w:r w:rsidR="005B01E0" w:rsidRPr="005B01E0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Pr="005D2251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2.2. пункта 2 «Полномочия в организации бесплатного двухразового горячего питания обучающихся с ОВЗ по очной форме обучения и обеспечения выплаты компенсации обучающимся с ОВЗ на дому» изложить в следующей редакции:</w:t>
      </w:r>
    </w:p>
    <w:p w:rsidR="00C42294" w:rsidRDefault="00CE61DD" w:rsidP="00CE61DD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«2.2. 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стоимости </w:t>
      </w:r>
      <w:r w:rsidR="002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горячего питания </w:t>
      </w:r>
      <w:r w:rsidR="002A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 ОВЗ по очной форме обучения и размера денежной компенсации 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 с ОВЗ на дому</w:t>
      </w:r>
      <w:r w:rsidR="002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определени</w:t>
      </w:r>
      <w:r w:rsidR="00CC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объема финансового обеспечения муниципальных общеобразовательных организаций  </w:t>
      </w:r>
      <w:r w:rsidR="002A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муниципальным правовым актом администрации муниципального образования Апшеронский район</w:t>
      </w:r>
      <w:r w:rsidR="00401C9A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устанавливается</w:t>
      </w:r>
      <w:r w:rsidR="00CC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бюджетных ассигнований, предусмотренных 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</w:t>
      </w:r>
      <w:r w:rsidR="00CC2E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C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C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Апшеронский район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CE38AC" w:rsidRPr="00C453BB" w:rsidRDefault="00CE38AC" w:rsidP="00CE38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B01E0" w:rsidRPr="005B01E0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D536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бесплатного двухразового горячего питания обучающихся с ОВЗ по очной форме обучения и обучающихся с ОВЗ на дому»</w:t>
      </w:r>
      <w:r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29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содержания:</w:t>
      </w:r>
    </w:p>
    <w:p w:rsidR="00D13145" w:rsidRDefault="00CE38AC" w:rsidP="00D13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3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3145">
        <w:rPr>
          <w:rFonts w:ascii="Times New Roman" w:hAnsi="Times New Roman" w:cs="Times New Roman"/>
          <w:color w:val="000000" w:themeColor="text1"/>
          <w:sz w:val="28"/>
          <w:szCs w:val="28"/>
        </w:rPr>
        <w:t>Размер компенсации обучающимся с ОВЗ на дому определяется образовательной организацией самостоятельно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стоимости предоставления бесплатного двухразового питания в учебный день</w:t>
      </w:r>
      <w:r w:rsidR="005D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4E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утвержденным цикличным меню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1E0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4034E1" w:rsidRPr="005D22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4E1" w:rsidRPr="005B01E0">
        <w:rPr>
          <w:rFonts w:ascii="Times New Roman" w:hAnsi="Times New Roman" w:cs="Times New Roman"/>
          <w:color w:val="000000" w:themeColor="text1"/>
          <w:sz w:val="28"/>
          <w:szCs w:val="28"/>
        </w:rPr>
        <w:t>учет</w:t>
      </w:r>
      <w:r w:rsidR="005B01E0" w:rsidRPr="005B01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34E1" w:rsidRPr="005B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сменности обучения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01E0" w:rsidRPr="005B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расчета стоимости </w:t>
      </w:r>
      <w:r w:rsidR="005B01E0" w:rsidRPr="005B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завтрак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01E0" w:rsidRPr="005B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обед</w:t>
      </w:r>
      <w:r w:rsidR="005209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2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591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D13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145" w:rsidRPr="00DB4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8AC" w:rsidRPr="003D287A" w:rsidRDefault="00343264" w:rsidP="00CE38A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AC" w:rsidRPr="003D287A">
        <w:rPr>
          <w:rFonts w:ascii="Times New Roman" w:hAnsi="Times New Roman" w:cs="Times New Roman"/>
          <w:sz w:val="28"/>
          <w:szCs w:val="28"/>
        </w:rPr>
        <w:t>.</w:t>
      </w:r>
      <w:r w:rsidR="00CE38AC" w:rsidRPr="00C34F92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CE38AC" w:rsidRPr="003D287A">
        <w:rPr>
          <w:rFonts w:ascii="Times New Roman" w:hAnsi="Times New Roman" w:cs="Times New Roman"/>
          <w:sz w:val="28"/>
          <w:szCs w:val="28"/>
        </w:rPr>
        <w:t>Управлению</w:t>
      </w:r>
      <w:r w:rsidR="00CE38AC" w:rsidRPr="00C34F92">
        <w:rPr>
          <w:rFonts w:ascii="Times New Roman" w:hAnsi="Times New Roman" w:cs="Times New Roman"/>
          <w:sz w:val="28"/>
          <w:szCs w:val="28"/>
        </w:rPr>
        <w:t xml:space="preserve"> </w:t>
      </w:r>
      <w:r w:rsidR="00CE38AC" w:rsidRPr="003D287A">
        <w:rPr>
          <w:rFonts w:ascii="Times New Roman" w:hAnsi="Times New Roman" w:cs="Times New Roman"/>
          <w:sz w:val="28"/>
          <w:szCs w:val="28"/>
        </w:rPr>
        <w:t>образования</w:t>
      </w:r>
      <w:r w:rsidR="00CE38AC">
        <w:rPr>
          <w:rFonts w:ascii="Times New Roman" w:hAnsi="Times New Roman" w:cs="Times New Roman"/>
          <w:sz w:val="28"/>
          <w:szCs w:val="28"/>
        </w:rPr>
        <w:t xml:space="preserve"> </w:t>
      </w:r>
      <w:r w:rsidR="00CE38AC" w:rsidRPr="003D287A">
        <w:rPr>
          <w:rFonts w:ascii="Times New Roman" w:hAnsi="Times New Roman" w:cs="Times New Roman"/>
          <w:sz w:val="28"/>
          <w:szCs w:val="28"/>
        </w:rPr>
        <w:t>администрации</w:t>
      </w:r>
      <w:r w:rsidR="00CE38AC">
        <w:rPr>
          <w:rFonts w:ascii="Times New Roman" w:hAnsi="Times New Roman" w:cs="Times New Roman"/>
          <w:sz w:val="28"/>
          <w:szCs w:val="28"/>
        </w:rPr>
        <w:t xml:space="preserve"> </w:t>
      </w:r>
      <w:r w:rsidR="00CE38AC" w:rsidRPr="003D287A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</w:t>
      </w:r>
      <w:r w:rsidR="00CE38AC" w:rsidRPr="00C34F92">
        <w:rPr>
          <w:rFonts w:ascii="Times New Roman" w:hAnsi="Times New Roman" w:cs="Times New Roman"/>
          <w:sz w:val="28"/>
          <w:szCs w:val="28"/>
        </w:rPr>
        <w:t xml:space="preserve"> </w:t>
      </w:r>
      <w:r w:rsidR="00CE38AC" w:rsidRPr="003D287A">
        <w:rPr>
          <w:rFonts w:ascii="Times New Roman" w:hAnsi="Times New Roman" w:cs="Times New Roman"/>
          <w:sz w:val="28"/>
          <w:szCs w:val="28"/>
        </w:rPr>
        <w:t>район</w:t>
      </w:r>
      <w:r w:rsidR="00CE38AC" w:rsidRPr="00C34F92">
        <w:rPr>
          <w:rFonts w:ascii="Times New Roman" w:hAnsi="Times New Roman" w:cs="Times New Roman"/>
          <w:sz w:val="28"/>
          <w:szCs w:val="28"/>
        </w:rPr>
        <w:t xml:space="preserve"> </w:t>
      </w:r>
      <w:r w:rsidR="00CE38AC" w:rsidRPr="00920BA2">
        <w:rPr>
          <w:rFonts w:ascii="Times New Roman" w:hAnsi="Times New Roman" w:cs="Times New Roman"/>
          <w:color w:val="000000" w:themeColor="text1"/>
          <w:sz w:val="28"/>
          <w:szCs w:val="28"/>
        </w:rPr>
        <w:t>(Аипова С.А.)</w:t>
      </w:r>
      <w:r w:rsidR="00CE38AC" w:rsidRPr="00C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8AC" w:rsidRPr="003D287A">
        <w:rPr>
          <w:rFonts w:ascii="Times New Roman" w:hAnsi="Times New Roman" w:cs="Times New Roman"/>
          <w:sz w:val="28"/>
          <w:szCs w:val="28"/>
        </w:rPr>
        <w:t>довести</w:t>
      </w:r>
      <w:r w:rsidR="00CE38AC" w:rsidRPr="00C34F92">
        <w:rPr>
          <w:rFonts w:ascii="Times New Roman" w:hAnsi="Times New Roman" w:cs="Times New Roman"/>
          <w:sz w:val="28"/>
          <w:szCs w:val="28"/>
        </w:rPr>
        <w:t xml:space="preserve"> </w:t>
      </w:r>
      <w:r w:rsidR="00CE38AC" w:rsidRPr="003D287A">
        <w:rPr>
          <w:rFonts w:ascii="Times New Roman" w:hAnsi="Times New Roman" w:cs="Times New Roman"/>
          <w:sz w:val="28"/>
          <w:szCs w:val="28"/>
        </w:rPr>
        <w:t>настоящее постановление до сведения руководителей общеобразовательных организаций муниципального образования Апшеронский район.</w:t>
      </w:r>
    </w:p>
    <w:p w:rsidR="00CE61DD" w:rsidRDefault="00343264" w:rsidP="00A1102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8AC" w:rsidRPr="002566E5">
        <w:rPr>
          <w:rFonts w:ascii="Times New Roman" w:hAnsi="Times New Roman" w:cs="Times New Roman"/>
          <w:sz w:val="28"/>
          <w:szCs w:val="28"/>
        </w:rPr>
        <w:t>.</w:t>
      </w:r>
      <w:r w:rsidR="00CE38AC" w:rsidRPr="002566E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CE38AC" w:rsidRPr="002566E5">
        <w:rPr>
          <w:rFonts w:ascii="Times New Roman" w:hAnsi="Times New Roman" w:cs="Times New Roman"/>
          <w:sz w:val="28"/>
          <w:szCs w:val="28"/>
        </w:rPr>
        <w:t xml:space="preserve">Отделу по работе со СМИ администрации муниципального образования Апшеронский район (Кузьминова В.А.) официально </w:t>
      </w:r>
      <w:r w:rsidR="00401C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13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«Апшеронский рабочий</w:t>
      </w:r>
      <w:r w:rsidR="00401C9A">
        <w:rPr>
          <w:rFonts w:ascii="Times New Roman" w:hAnsi="Times New Roman" w:cs="Times New Roman"/>
          <w:sz w:val="28"/>
          <w:szCs w:val="28"/>
        </w:rPr>
        <w:t>»,</w:t>
      </w:r>
      <w:r w:rsidR="0067713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CE61DD">
        <w:rPr>
          <w:rFonts w:ascii="Times New Roman" w:hAnsi="Times New Roman" w:cs="Times New Roman"/>
          <w:sz w:val="28"/>
          <w:szCs w:val="28"/>
        </w:rPr>
        <w:t xml:space="preserve"> </w:t>
      </w:r>
      <w:r w:rsidR="00677139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CE61DD">
        <w:rPr>
          <w:rFonts w:ascii="Times New Roman" w:hAnsi="Times New Roman" w:cs="Times New Roman"/>
          <w:sz w:val="28"/>
          <w:szCs w:val="28"/>
        </w:rPr>
        <w:t xml:space="preserve"> </w:t>
      </w:r>
      <w:r w:rsidR="00677139">
        <w:rPr>
          <w:rFonts w:ascii="Times New Roman" w:hAnsi="Times New Roman" w:cs="Times New Roman"/>
          <w:sz w:val="28"/>
          <w:szCs w:val="28"/>
        </w:rPr>
        <w:t xml:space="preserve"> и </w:t>
      </w:r>
      <w:r w:rsidR="00CE61DD">
        <w:rPr>
          <w:rFonts w:ascii="Times New Roman" w:hAnsi="Times New Roman" w:cs="Times New Roman"/>
          <w:sz w:val="28"/>
          <w:szCs w:val="28"/>
        </w:rPr>
        <w:t xml:space="preserve"> </w:t>
      </w:r>
      <w:r w:rsidR="0067713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E61DD">
        <w:rPr>
          <w:rFonts w:ascii="Times New Roman" w:hAnsi="Times New Roman" w:cs="Times New Roman"/>
          <w:sz w:val="28"/>
          <w:szCs w:val="28"/>
        </w:rPr>
        <w:t xml:space="preserve"> </w:t>
      </w:r>
      <w:r w:rsidR="00CE38AC" w:rsidRPr="002566E5">
        <w:rPr>
          <w:rFonts w:ascii="Times New Roman" w:hAnsi="Times New Roman" w:cs="Times New Roman"/>
          <w:sz w:val="28"/>
          <w:szCs w:val="28"/>
        </w:rPr>
        <w:t xml:space="preserve">его </w:t>
      </w:r>
      <w:r w:rsidR="00CE61DD">
        <w:rPr>
          <w:rFonts w:ascii="Times New Roman" w:hAnsi="Times New Roman" w:cs="Times New Roman"/>
          <w:sz w:val="28"/>
          <w:szCs w:val="28"/>
        </w:rPr>
        <w:t xml:space="preserve"> </w:t>
      </w:r>
      <w:r w:rsidR="00CE38AC" w:rsidRPr="002566E5">
        <w:rPr>
          <w:rFonts w:ascii="Times New Roman" w:hAnsi="Times New Roman" w:cs="Times New Roman"/>
          <w:sz w:val="28"/>
          <w:szCs w:val="28"/>
        </w:rPr>
        <w:t xml:space="preserve">на </w:t>
      </w:r>
      <w:r w:rsidR="00CE61DD">
        <w:rPr>
          <w:rFonts w:ascii="Times New Roman" w:hAnsi="Times New Roman" w:cs="Times New Roman"/>
          <w:sz w:val="28"/>
          <w:szCs w:val="28"/>
        </w:rPr>
        <w:t xml:space="preserve"> </w:t>
      </w:r>
      <w:r w:rsidR="00CE38AC" w:rsidRPr="002566E5">
        <w:rPr>
          <w:rFonts w:ascii="Times New Roman" w:hAnsi="Times New Roman" w:cs="Times New Roman"/>
          <w:sz w:val="28"/>
          <w:szCs w:val="28"/>
        </w:rPr>
        <w:t>официальном</w:t>
      </w:r>
      <w:r w:rsidR="00CE61DD">
        <w:rPr>
          <w:rFonts w:ascii="Times New Roman" w:hAnsi="Times New Roman" w:cs="Times New Roman"/>
          <w:sz w:val="28"/>
          <w:szCs w:val="28"/>
        </w:rPr>
        <w:t xml:space="preserve">  </w:t>
      </w:r>
      <w:r w:rsidR="00CE38AC" w:rsidRPr="002566E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E61DD">
        <w:rPr>
          <w:rFonts w:ascii="Times New Roman" w:hAnsi="Times New Roman" w:cs="Times New Roman"/>
          <w:sz w:val="28"/>
          <w:szCs w:val="28"/>
        </w:rPr>
        <w:t xml:space="preserve">  </w:t>
      </w:r>
      <w:r w:rsidR="00CE38AC" w:rsidRPr="002566E5">
        <w:rPr>
          <w:rFonts w:ascii="Times New Roman" w:hAnsi="Times New Roman" w:cs="Times New Roman"/>
          <w:sz w:val="28"/>
          <w:szCs w:val="28"/>
        </w:rPr>
        <w:t>органов</w:t>
      </w:r>
    </w:p>
    <w:p w:rsidR="00CE61DD" w:rsidRDefault="00CE61DD" w:rsidP="00A1102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DD" w:rsidRDefault="00CE61DD" w:rsidP="00CE61D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64" w:rsidRDefault="00CE38AC" w:rsidP="0034326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E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A86F16">
        <w:rPr>
          <w:rFonts w:ascii="Times New Roman" w:hAnsi="Times New Roman" w:cs="Times New Roman"/>
          <w:sz w:val="28"/>
          <w:szCs w:val="28"/>
        </w:rPr>
        <w:t xml:space="preserve">    </w:t>
      </w:r>
      <w:r w:rsidRPr="002566E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86F16">
        <w:rPr>
          <w:rFonts w:ascii="Times New Roman" w:hAnsi="Times New Roman" w:cs="Times New Roman"/>
          <w:sz w:val="28"/>
          <w:szCs w:val="28"/>
        </w:rPr>
        <w:t xml:space="preserve"> </w:t>
      </w:r>
      <w:r w:rsidRPr="002566E5">
        <w:rPr>
          <w:rFonts w:ascii="Times New Roman" w:hAnsi="Times New Roman" w:cs="Times New Roman"/>
          <w:sz w:val="28"/>
          <w:szCs w:val="28"/>
        </w:rPr>
        <w:t>образования</w:t>
      </w:r>
      <w:r w:rsidR="00A1102F">
        <w:rPr>
          <w:rFonts w:ascii="Times New Roman" w:hAnsi="Times New Roman" w:cs="Times New Roman"/>
          <w:sz w:val="28"/>
          <w:szCs w:val="28"/>
        </w:rPr>
        <w:t xml:space="preserve"> </w:t>
      </w:r>
      <w:r w:rsidRPr="002566E5">
        <w:rPr>
          <w:rFonts w:ascii="Times New Roman" w:hAnsi="Times New Roman" w:cs="Times New Roman"/>
          <w:sz w:val="28"/>
          <w:szCs w:val="28"/>
        </w:rPr>
        <w:t xml:space="preserve"> </w:t>
      </w:r>
      <w:r w:rsidR="00A1102F">
        <w:rPr>
          <w:rFonts w:ascii="Times New Roman" w:hAnsi="Times New Roman" w:cs="Times New Roman"/>
          <w:sz w:val="28"/>
          <w:szCs w:val="28"/>
        </w:rPr>
        <w:t>А</w:t>
      </w:r>
      <w:r w:rsidRPr="002566E5">
        <w:rPr>
          <w:rFonts w:ascii="Times New Roman" w:hAnsi="Times New Roman" w:cs="Times New Roman"/>
          <w:sz w:val="28"/>
          <w:szCs w:val="28"/>
        </w:rPr>
        <w:t>пшеронский</w:t>
      </w:r>
      <w:r w:rsidR="00A1102F">
        <w:rPr>
          <w:rFonts w:ascii="Times New Roman" w:hAnsi="Times New Roman" w:cs="Times New Roman"/>
          <w:sz w:val="28"/>
          <w:szCs w:val="28"/>
        </w:rPr>
        <w:t xml:space="preserve"> </w:t>
      </w:r>
      <w:r w:rsidRPr="002566E5">
        <w:rPr>
          <w:rFonts w:ascii="Times New Roman" w:hAnsi="Times New Roman" w:cs="Times New Roman"/>
          <w:sz w:val="28"/>
          <w:szCs w:val="28"/>
        </w:rPr>
        <w:t>район</w:t>
      </w:r>
    </w:p>
    <w:p w:rsidR="00343264" w:rsidRPr="002566E5" w:rsidRDefault="00CE38AC" w:rsidP="0034326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E5">
        <w:rPr>
          <w:rFonts w:ascii="Times New Roman" w:hAnsi="Times New Roman" w:cs="Times New Roman"/>
          <w:sz w:val="28"/>
          <w:szCs w:val="28"/>
        </w:rPr>
        <w:t>в</w:t>
      </w:r>
      <w:r w:rsidR="00A1102F">
        <w:rPr>
          <w:rFonts w:ascii="Times New Roman" w:hAnsi="Times New Roman" w:cs="Times New Roman"/>
          <w:sz w:val="28"/>
          <w:szCs w:val="28"/>
        </w:rPr>
        <w:t xml:space="preserve"> </w:t>
      </w:r>
      <w:r w:rsidRPr="002566E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«Интернет». </w:t>
      </w:r>
    </w:p>
    <w:p w:rsidR="00CE38AC" w:rsidRPr="00DE4EFF" w:rsidRDefault="00343264" w:rsidP="00CE38AC">
      <w:pPr>
        <w:pStyle w:val="a3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536F">
        <w:rPr>
          <w:rFonts w:ascii="Times New Roman" w:hAnsi="Times New Roman"/>
          <w:sz w:val="28"/>
          <w:szCs w:val="28"/>
        </w:rPr>
        <w:t xml:space="preserve">. </w:t>
      </w:r>
      <w:r w:rsidR="00CE38AC" w:rsidRPr="004F3CE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E4EFF">
        <w:rPr>
          <w:rFonts w:ascii="Times New Roman" w:hAnsi="Times New Roman"/>
          <w:sz w:val="28"/>
          <w:szCs w:val="28"/>
        </w:rPr>
        <w:t>со дня его подписания.</w:t>
      </w:r>
    </w:p>
    <w:p w:rsidR="00CE38AC" w:rsidRDefault="00CE38AC" w:rsidP="00CE38A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51" w:rsidRDefault="005D2251" w:rsidP="00CE38A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AC" w:rsidRPr="003D287A" w:rsidRDefault="00CE38AC" w:rsidP="00CE38A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36F" w:rsidRDefault="00CE38AC" w:rsidP="00CE38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28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D287A">
        <w:rPr>
          <w:rFonts w:ascii="Times New Roman" w:hAnsi="Times New Roman" w:cs="Times New Roman"/>
          <w:sz w:val="28"/>
          <w:szCs w:val="28"/>
        </w:rPr>
        <w:t>муниципального</w:t>
      </w:r>
      <w:r w:rsidR="000D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287A">
        <w:rPr>
          <w:rFonts w:ascii="Times New Roman" w:hAnsi="Times New Roman" w:cs="Times New Roman"/>
          <w:sz w:val="28"/>
          <w:szCs w:val="28"/>
        </w:rPr>
        <w:t>бразования</w:t>
      </w:r>
    </w:p>
    <w:p w:rsidR="00CE38AC" w:rsidRPr="003D287A" w:rsidRDefault="00CE38AC" w:rsidP="00CE61DD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287A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2251">
        <w:rPr>
          <w:rFonts w:ascii="Times New Roman" w:hAnsi="Times New Roman" w:cs="Times New Roman"/>
          <w:sz w:val="28"/>
          <w:szCs w:val="28"/>
        </w:rPr>
        <w:t xml:space="preserve">  </w:t>
      </w:r>
      <w:r w:rsidR="00CE61DD">
        <w:rPr>
          <w:rFonts w:ascii="Times New Roman" w:hAnsi="Times New Roman" w:cs="Times New Roman"/>
          <w:sz w:val="28"/>
          <w:szCs w:val="28"/>
        </w:rPr>
        <w:t xml:space="preserve"> </w:t>
      </w:r>
      <w:r w:rsidR="000D53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А.Э. Передереев</w:t>
      </w:r>
    </w:p>
    <w:p w:rsidR="00CE38AC" w:rsidRPr="003D287A" w:rsidRDefault="000D536F" w:rsidP="00CE38AC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E38AC" w:rsidRPr="003D287A" w:rsidRDefault="00CE38AC" w:rsidP="00CE38AC">
      <w:pPr>
        <w:spacing w:line="240" w:lineRule="atLeast"/>
        <w:ind w:left="4248"/>
        <w:jc w:val="center"/>
        <w:rPr>
          <w:sz w:val="28"/>
          <w:szCs w:val="28"/>
        </w:rPr>
      </w:pPr>
    </w:p>
    <w:p w:rsidR="00CE38AC" w:rsidRPr="003D287A" w:rsidRDefault="00CE38AC" w:rsidP="00CE38AC">
      <w:pPr>
        <w:tabs>
          <w:tab w:val="left" w:pos="709"/>
        </w:tabs>
        <w:spacing w:after="0" w:line="240" w:lineRule="atLeast"/>
        <w:jc w:val="both"/>
        <w:rPr>
          <w:sz w:val="28"/>
          <w:szCs w:val="28"/>
        </w:rPr>
      </w:pPr>
    </w:p>
    <w:p w:rsidR="00CE38AC" w:rsidRPr="003D287A" w:rsidRDefault="00CE38AC" w:rsidP="00CE38AC">
      <w:pPr>
        <w:spacing w:line="240" w:lineRule="atLeast"/>
        <w:ind w:left="4248"/>
        <w:jc w:val="center"/>
        <w:rPr>
          <w:sz w:val="28"/>
          <w:szCs w:val="28"/>
        </w:rPr>
      </w:pPr>
    </w:p>
    <w:p w:rsidR="00CE38AC" w:rsidRPr="003D287A" w:rsidRDefault="00CE38AC" w:rsidP="00CE38AC">
      <w:pPr>
        <w:spacing w:line="240" w:lineRule="atLeast"/>
        <w:ind w:left="4248"/>
        <w:jc w:val="center"/>
        <w:rPr>
          <w:sz w:val="28"/>
          <w:szCs w:val="28"/>
        </w:rPr>
      </w:pPr>
    </w:p>
    <w:p w:rsidR="00CE38AC" w:rsidRPr="003D287A" w:rsidRDefault="00CE38AC" w:rsidP="00CE38AC">
      <w:pPr>
        <w:spacing w:line="240" w:lineRule="atLeast"/>
        <w:ind w:left="4248"/>
        <w:jc w:val="center"/>
        <w:rPr>
          <w:sz w:val="28"/>
          <w:szCs w:val="28"/>
        </w:rPr>
      </w:pPr>
    </w:p>
    <w:p w:rsidR="00CE38AC" w:rsidRPr="003D287A" w:rsidRDefault="00CE38AC" w:rsidP="00CE38AC">
      <w:pPr>
        <w:spacing w:line="240" w:lineRule="atLeast"/>
        <w:ind w:left="4248"/>
        <w:jc w:val="center"/>
        <w:rPr>
          <w:sz w:val="28"/>
          <w:szCs w:val="28"/>
        </w:rPr>
      </w:pPr>
    </w:p>
    <w:p w:rsidR="009B7AD3" w:rsidRDefault="009B7AD3"/>
    <w:sectPr w:rsidR="009B7AD3" w:rsidSect="00343264">
      <w:headerReference w:type="default" r:id="rId7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CC4" w:rsidRDefault="00B04CC4" w:rsidP="00DE4EFF">
      <w:pPr>
        <w:spacing w:after="0" w:line="240" w:lineRule="auto"/>
      </w:pPr>
      <w:r>
        <w:separator/>
      </w:r>
    </w:p>
  </w:endnote>
  <w:endnote w:type="continuationSeparator" w:id="1">
    <w:p w:rsidR="00B04CC4" w:rsidRDefault="00B04CC4" w:rsidP="00DE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CC4" w:rsidRDefault="00B04CC4" w:rsidP="00DE4EFF">
      <w:pPr>
        <w:spacing w:after="0" w:line="240" w:lineRule="auto"/>
      </w:pPr>
      <w:r>
        <w:separator/>
      </w:r>
    </w:p>
  </w:footnote>
  <w:footnote w:type="continuationSeparator" w:id="1">
    <w:p w:rsidR="00B04CC4" w:rsidRDefault="00B04CC4" w:rsidP="00DE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42844"/>
      <w:docPartObj>
        <w:docPartGallery w:val="Page Numbers (Top of Page)"/>
        <w:docPartUnique/>
      </w:docPartObj>
    </w:sdtPr>
    <w:sdtContent>
      <w:p w:rsidR="00CE61DD" w:rsidRDefault="00CE61DD">
        <w:pPr>
          <w:pStyle w:val="a5"/>
          <w:jc w:val="center"/>
        </w:pPr>
        <w:fldSimple w:instr=" PAGE   \* MERGEFORMAT ">
          <w:r w:rsidR="00685807">
            <w:rPr>
              <w:noProof/>
            </w:rPr>
            <w:t>2</w:t>
          </w:r>
        </w:fldSimple>
      </w:p>
    </w:sdtContent>
  </w:sdt>
  <w:p w:rsidR="00DE4EFF" w:rsidRDefault="00DE4E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470A"/>
    <w:multiLevelType w:val="hybridMultilevel"/>
    <w:tmpl w:val="6CA8CA76"/>
    <w:lvl w:ilvl="0" w:tplc="3692FA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8AC"/>
    <w:rsid w:val="00035E13"/>
    <w:rsid w:val="000C5210"/>
    <w:rsid w:val="000D536F"/>
    <w:rsid w:val="000F3D99"/>
    <w:rsid w:val="00103792"/>
    <w:rsid w:val="00142C8B"/>
    <w:rsid w:val="00143D2F"/>
    <w:rsid w:val="002A1A5E"/>
    <w:rsid w:val="00343264"/>
    <w:rsid w:val="003E4511"/>
    <w:rsid w:val="00401C9A"/>
    <w:rsid w:val="004034E1"/>
    <w:rsid w:val="00520900"/>
    <w:rsid w:val="00563170"/>
    <w:rsid w:val="00567D69"/>
    <w:rsid w:val="005B01E0"/>
    <w:rsid w:val="005D2251"/>
    <w:rsid w:val="006013DE"/>
    <w:rsid w:val="00666BC6"/>
    <w:rsid w:val="00677139"/>
    <w:rsid w:val="00685807"/>
    <w:rsid w:val="007334C8"/>
    <w:rsid w:val="00794F93"/>
    <w:rsid w:val="00803EE5"/>
    <w:rsid w:val="00885114"/>
    <w:rsid w:val="008A3826"/>
    <w:rsid w:val="009061AD"/>
    <w:rsid w:val="00945912"/>
    <w:rsid w:val="00960981"/>
    <w:rsid w:val="009B7AD3"/>
    <w:rsid w:val="009C52D1"/>
    <w:rsid w:val="00A1102F"/>
    <w:rsid w:val="00A355A8"/>
    <w:rsid w:val="00A86F16"/>
    <w:rsid w:val="00B04CC4"/>
    <w:rsid w:val="00B60C4C"/>
    <w:rsid w:val="00BF3219"/>
    <w:rsid w:val="00C3316F"/>
    <w:rsid w:val="00C42294"/>
    <w:rsid w:val="00CC2EE4"/>
    <w:rsid w:val="00CE38AC"/>
    <w:rsid w:val="00CE61DD"/>
    <w:rsid w:val="00D13145"/>
    <w:rsid w:val="00DC6F3A"/>
    <w:rsid w:val="00DE4EFF"/>
    <w:rsid w:val="00EF2D91"/>
    <w:rsid w:val="00F11245"/>
    <w:rsid w:val="00FD6531"/>
    <w:rsid w:val="00FE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3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03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EFF"/>
  </w:style>
  <w:style w:type="paragraph" w:styleId="a7">
    <w:name w:val="footer"/>
    <w:basedOn w:val="a"/>
    <w:link w:val="a8"/>
    <w:uiPriority w:val="99"/>
    <w:semiHidden/>
    <w:unhideWhenUsed/>
    <w:rsid w:val="00DE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2023-03-07T13:12:00Z</cp:lastPrinted>
  <dcterms:created xsi:type="dcterms:W3CDTF">2023-03-03T07:49:00Z</dcterms:created>
  <dcterms:modified xsi:type="dcterms:W3CDTF">2023-03-07T13:35:00Z</dcterms:modified>
</cp:coreProperties>
</file>