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i/>
          <w:sz w:val="28"/>
        </w:rPr>
        <w:t>УПРАВЛЕНИЕ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АДМИНИСТРАЦИИ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МУНИЦИПАЛЬНОГО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АПШЕРОНСКИЙ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РАЙОН</w:t>
      </w:r>
    </w:p>
    <w:p w:rsidR="00310912" w:rsidRDefault="00310912" w:rsidP="00310912">
      <w:pPr>
        <w:pStyle w:val="Standard"/>
        <w:spacing w:after="140" w:line="276" w:lineRule="auto"/>
        <w:jc w:val="center"/>
        <w:rPr>
          <w:rFonts w:hint="eastAsia"/>
        </w:rPr>
      </w:pPr>
      <w:hyperlink r:id="rId9" w:history="1">
        <w:proofErr w:type="gramStart"/>
        <w:r>
          <w:rPr>
            <w:rFonts w:ascii="Calibri" w:eastAsia="Calibri" w:hAnsi="Calibri" w:cs="Calibri"/>
            <w:color w:val="000000"/>
            <w:sz w:val="28"/>
            <w:u w:val="single"/>
          </w:rPr>
          <w:t>МУНИЦИПАЛЬНОЕ</w:t>
        </w:r>
      </w:hyperlink>
      <w:hyperlink r:id="rId10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1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БЮДЖЕТНОЕ</w:t>
        </w:r>
      </w:hyperlink>
      <w:hyperlink r:id="rId12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3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ОБЩЕОБРАЗОВАТЕЛЬНОЕ</w:t>
        </w:r>
      </w:hyperlink>
      <w:hyperlink r:id="rId14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5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УЧРЕЖДЕНИЕ</w:t>
        </w:r>
      </w:hyperlink>
      <w:hyperlink r:id="rId16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7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ОСНОВНАЯ</w:t>
        </w:r>
      </w:hyperlink>
      <w:hyperlink r:id="rId18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19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ОБЩЕОБРАЗОВАТЕЛЬНАЯ</w:t>
        </w:r>
        <w:proofErr w:type="gramEnd"/>
      </w:hyperlink>
      <w:hyperlink r:id="rId20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</w:t>
        </w:r>
      </w:hyperlink>
      <w:hyperlink r:id="rId21" w:history="1">
        <w:r>
          <w:rPr>
            <w:rFonts w:ascii="Calibri" w:eastAsia="Calibri" w:hAnsi="Calibri" w:cs="Calibri"/>
            <w:color w:val="000000"/>
            <w:sz w:val="28"/>
            <w:u w:val="single"/>
          </w:rPr>
          <w:t>ШКОЛА</w:t>
        </w:r>
      </w:hyperlink>
      <w:hyperlink r:id="rId22" w:history="1">
        <w:r>
          <w:rPr>
            <w:rFonts w:eastAsia="Liberation Serif" w:cs="Liberation Serif"/>
            <w:color w:val="000000"/>
            <w:sz w:val="28"/>
            <w:u w:val="single"/>
          </w:rPr>
          <w:t xml:space="preserve"> № 9</w:t>
        </w:r>
      </w:hyperlink>
    </w:p>
    <w:p w:rsidR="00310912" w:rsidRDefault="00310912" w:rsidP="00310912">
      <w:pPr>
        <w:pStyle w:val="Standard"/>
        <w:spacing w:after="140" w:line="276" w:lineRule="auto"/>
        <w:rPr>
          <w:rFonts w:eastAsia="Liberation Serif" w:cs="Liberation Serif"/>
          <w:color w:val="000000"/>
          <w:sz w:val="20"/>
        </w:rPr>
      </w:pPr>
      <w:r>
        <w:rPr>
          <w:rFonts w:eastAsia="Liberation Serif" w:cs="Liberation Serif"/>
          <w:color w:val="000000"/>
          <w:sz w:val="20"/>
        </w:rPr>
        <w:br/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3739"/>
      </w:tblGrid>
      <w:tr w:rsidR="00310912" w:rsidTr="00310912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912" w:rsidRDefault="00310912" w:rsidP="008B6B6D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Принята</w:t>
            </w:r>
            <w:proofErr w:type="gramEnd"/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заседании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педагогического</w:t>
            </w:r>
            <w:r>
              <w:rPr>
                <w:rFonts w:eastAsia="Liberation Serif" w:cs="Liberation Serif"/>
                <w:sz w:val="28"/>
              </w:rPr>
              <w:t xml:space="preserve"> /</w:t>
            </w:r>
            <w:r>
              <w:rPr>
                <w:rFonts w:ascii="Calibri" w:eastAsia="Calibri" w:hAnsi="Calibri" w:cs="Calibri"/>
                <w:sz w:val="28"/>
              </w:rPr>
              <w:t>методического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совета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от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Liberation Serif" w:hAnsi="Calibri" w:cs="Liberation Serif"/>
                <w:sz w:val="28"/>
              </w:rPr>
              <w:t xml:space="preserve">«31» августа 2021 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Протокол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 xml:space="preserve">_1__                                                                 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912" w:rsidRDefault="00310912" w:rsidP="008B6B6D">
            <w:pPr>
              <w:pStyle w:val="Standard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Утверждаю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МБОУООШ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>9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</w:rPr>
              <w:t>______________Куценко Т.Н.</w:t>
            </w:r>
          </w:p>
          <w:p w:rsidR="00310912" w:rsidRDefault="00310912" w:rsidP="008B6B6D">
            <w:pPr>
              <w:pStyle w:val="Standard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</w:rPr>
              <w:t>«____»_____________ 202</w:t>
            </w:r>
            <w:r w:rsidRPr="008527CE">
              <w:rPr>
                <w:rFonts w:ascii="Calibri" w:eastAsia="Liberation Serif" w:hAnsi="Calibri" w:cs="Liberation Serif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  <w:r>
              <w:rPr>
                <w:rFonts w:eastAsia="Liberation Serif" w:cs="Liberation Serif"/>
                <w:sz w:val="28"/>
              </w:rPr>
              <w:t>.</w:t>
            </w:r>
          </w:p>
        </w:tc>
      </w:tr>
    </w:tbl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  <w:sz w:val="32"/>
        </w:rPr>
        <w:t>ДОПОЛНИТЕЛЬНАЯ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ОБЩЕОБРАЗОВАТЕЛЬНАЯ</w:t>
      </w:r>
    </w:p>
    <w:p w:rsidR="00310912" w:rsidRDefault="00310912" w:rsidP="00310912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Calibri"/>
          <w:color w:val="000000"/>
          <w:sz w:val="32"/>
        </w:rPr>
        <w:t>ОБЩЕРАЗВИВАЮЩАЯ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ПРОГРАММА</w:t>
      </w:r>
    </w:p>
    <w:p w:rsidR="00310912" w:rsidRDefault="00310912" w:rsidP="00310912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10912" w:rsidRDefault="00310912" w:rsidP="00310912">
      <w:pPr>
        <w:pStyle w:val="Standard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ТЕХНИЧЕСКОЙ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НАПРАВЛЕННОСТИ</w:t>
      </w:r>
    </w:p>
    <w:p w:rsidR="00310912" w:rsidRPr="00310912" w:rsidRDefault="00310912" w:rsidP="00310912">
      <w:pPr>
        <w:pStyle w:val="Standard"/>
        <w:jc w:val="center"/>
        <w:rPr>
          <w:rFonts w:eastAsia="Liberation Serif" w:cs="Liberation Serif" w:hint="eastAsia"/>
          <w:i/>
          <w:color w:val="000000"/>
          <w:sz w:val="28"/>
        </w:rPr>
      </w:pPr>
      <w:r>
        <w:rPr>
          <w:rFonts w:eastAsia="Liberation Serif" w:cs="Liberation Serif"/>
          <w:color w:val="000000"/>
          <w:sz w:val="28"/>
        </w:rPr>
        <w:t xml:space="preserve"> </w:t>
      </w:r>
      <w:r>
        <w:rPr>
          <w:rFonts w:eastAsia="Liberation Serif" w:cs="Liberation Serif"/>
          <w:color w:val="000000"/>
          <w:sz w:val="28"/>
        </w:rPr>
        <w:t>«__________</w:t>
      </w:r>
      <w:r w:rsidRPr="00310912">
        <w:rPr>
          <w:rFonts w:eastAsia="Liberation Serif" w:cs="Liberation Serif"/>
          <w:i/>
          <w:color w:val="000000"/>
          <w:sz w:val="28"/>
        </w:rPr>
        <w:t>« РОБОТОТЕХНИКА LEGO»</w:t>
      </w:r>
      <w:bookmarkStart w:id="0" w:name="_GoBack"/>
      <w:bookmarkEnd w:id="0"/>
      <w:r>
        <w:rPr>
          <w:rFonts w:eastAsia="Liberation Serif" w:cs="Liberation Serif"/>
          <w:color w:val="000000"/>
          <w:sz w:val="28"/>
        </w:rPr>
        <w:t>__________»</w:t>
      </w:r>
    </w:p>
    <w:p w:rsidR="00310912" w:rsidRDefault="00310912" w:rsidP="00310912">
      <w:pPr>
        <w:pStyle w:val="Standard"/>
        <w:jc w:val="center"/>
        <w:rPr>
          <w:rFonts w:hint="eastAsia"/>
        </w:rPr>
      </w:pPr>
    </w:p>
    <w:p w:rsidR="00310912" w:rsidRDefault="00310912" w:rsidP="00310912">
      <w:pPr>
        <w:rPr>
          <w:bCs/>
          <w:color w:val="000000"/>
        </w:rPr>
      </w:pPr>
    </w:p>
    <w:p w:rsidR="00310912" w:rsidRDefault="00310912" w:rsidP="00310912">
      <w:pPr>
        <w:rPr>
          <w:bCs/>
          <w:color w:val="000000"/>
        </w:rPr>
      </w:pP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Уровень программы: </w:t>
      </w:r>
      <w:r w:rsidRPr="00D206DD">
        <w:rPr>
          <w:rFonts w:ascii="Calibri" w:eastAsia="Calibri" w:hAnsi="Calibri" w:cs="Calibri"/>
          <w:sz w:val="28"/>
          <w:u w:val="single"/>
        </w:rPr>
        <w:t>базовый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>Срок реализации программы</w:t>
      </w:r>
      <w:r w:rsidRPr="00D206DD">
        <w:rPr>
          <w:rFonts w:ascii="Calibri" w:eastAsia="Calibri" w:hAnsi="Calibri" w:cs="Calibri"/>
          <w:sz w:val="28"/>
          <w:u w:val="single"/>
        </w:rPr>
        <w:t>- 1  год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Возраст обучающихся </w:t>
      </w:r>
      <w:r w:rsidRPr="00D206DD">
        <w:rPr>
          <w:rFonts w:ascii="Calibri" w:eastAsia="Calibri" w:hAnsi="Calibri" w:cs="Calibri"/>
          <w:sz w:val="28"/>
          <w:u w:val="single"/>
        </w:rPr>
        <w:t>– 5-6  класс  (12-14 лет)</w:t>
      </w:r>
    </w:p>
    <w:p w:rsidR="00310912" w:rsidRPr="00D206DD" w:rsidRDefault="00310912" w:rsidP="00310912">
      <w:pPr>
        <w:pStyle w:val="Standard"/>
        <w:rPr>
          <w:rFonts w:ascii="Calibri" w:eastAsia="Calibri" w:hAnsi="Calibri" w:cs="Calibri"/>
          <w:b/>
          <w:sz w:val="28"/>
        </w:rPr>
      </w:pPr>
      <w:r w:rsidRPr="00D206DD">
        <w:rPr>
          <w:rFonts w:ascii="Calibri" w:eastAsia="Calibri" w:hAnsi="Calibri" w:cs="Calibri"/>
          <w:b/>
          <w:sz w:val="28"/>
        </w:rPr>
        <w:t xml:space="preserve">Вид программы: </w:t>
      </w:r>
      <w:proofErr w:type="gramStart"/>
      <w:r w:rsidRPr="00D206DD">
        <w:rPr>
          <w:rFonts w:ascii="Calibri" w:eastAsia="Calibri" w:hAnsi="Calibri" w:cs="Calibri"/>
          <w:sz w:val="28"/>
          <w:u w:val="single"/>
        </w:rPr>
        <w:t>модифицированная</w:t>
      </w:r>
      <w:proofErr w:type="gramEnd"/>
    </w:p>
    <w:p w:rsidR="00310912" w:rsidRDefault="00310912" w:rsidP="00310912">
      <w:pPr>
        <w:rPr>
          <w:sz w:val="20"/>
          <w:szCs w:val="20"/>
        </w:rPr>
      </w:pPr>
    </w:p>
    <w:p w:rsidR="00310912" w:rsidRDefault="00310912" w:rsidP="00310912">
      <w:pPr>
        <w:shd w:val="clear" w:color="auto" w:fill="FFFFFF"/>
        <w:jc w:val="center"/>
        <w:rPr>
          <w:color w:val="000000"/>
        </w:rPr>
      </w:pPr>
    </w:p>
    <w:p w:rsidR="00310912" w:rsidRPr="00310912" w:rsidRDefault="00310912" w:rsidP="00310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Автор-составитель: </w:t>
      </w: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</w:t>
      </w:r>
      <w:proofErr w:type="spellStart"/>
      <w:r w:rsidRPr="00310912">
        <w:rPr>
          <w:rFonts w:ascii="Times New Roman" w:eastAsia="Times New Roman" w:hAnsi="Times New Roman" w:cs="Times New Roman"/>
          <w:sz w:val="28"/>
          <w:szCs w:val="24"/>
        </w:rPr>
        <w:t>Гадицкий</w:t>
      </w:r>
      <w:proofErr w:type="spellEnd"/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Владислав Алексеевич,                    </w:t>
      </w:r>
    </w:p>
    <w:p w:rsidR="00310912" w:rsidRPr="00310912" w:rsidRDefault="00310912" w:rsidP="0031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1091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</w:t>
      </w:r>
      <w:r w:rsidRPr="00310912">
        <w:rPr>
          <w:rFonts w:ascii="Times New Roman" w:eastAsia="Times New Roman" w:hAnsi="Times New Roman" w:cs="Times New Roman"/>
          <w:sz w:val="28"/>
          <w:szCs w:val="24"/>
        </w:rPr>
        <w:t>педагог дополнительного образования</w:t>
      </w:r>
    </w:p>
    <w:p w:rsidR="00310912" w:rsidRDefault="00310912" w:rsidP="00310912">
      <w:pPr>
        <w:shd w:val="clear" w:color="auto" w:fill="FFFFFF"/>
        <w:jc w:val="center"/>
        <w:rPr>
          <w:color w:val="000000"/>
        </w:rPr>
      </w:pPr>
    </w:p>
    <w:p w:rsidR="0099773C" w:rsidRPr="0099773C" w:rsidRDefault="009977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50176" w:rsidRPr="00277DBB" w:rsidRDefault="00E50176" w:rsidP="00352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D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99773C" w:rsidRPr="0082429F" w:rsidRDefault="0099773C" w:rsidP="0099773C">
      <w:pPr>
        <w:pStyle w:val="23"/>
        <w:shd w:val="clear" w:color="auto" w:fill="auto"/>
        <w:spacing w:before="0" w:after="0" w:line="240" w:lineRule="auto"/>
        <w:ind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технической направленности «</w:t>
      </w:r>
      <w:r w:rsidR="00A80C84">
        <w:rPr>
          <w:b/>
        </w:rPr>
        <w:t>Робототехника</w:t>
      </w:r>
      <w:r w:rsidRPr="0082429F">
        <w:rPr>
          <w:szCs w:val="24"/>
        </w:rPr>
        <w:t>» разработана на основе: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Федерального закона от 29.12.2012 г. № 273-ФЗ «Об образовании в Российской Федерации»,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Концепции развития дополнительного образования детей (утверждена Распоряжением Правительства РФ от 04.09.2014 г. №1726-р),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82429F">
        <w:rPr>
          <w:bCs/>
          <w:szCs w:val="36"/>
        </w:rPr>
        <w:t>Приказ Министерства просвещения Российской Федерации от 9 ноября 2018 г. N 196 порядок организации и осуществления образовательной деятельности по дополнительным общеобразовательным программам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г. № 41).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«</w:t>
      </w:r>
      <w:r w:rsidR="00A80C84">
        <w:rPr>
          <w:b/>
        </w:rPr>
        <w:t>Робототехника</w:t>
      </w:r>
      <w:r w:rsidRPr="0082429F">
        <w:rPr>
          <w:szCs w:val="24"/>
        </w:rPr>
        <w:t>», разработчик Полякова И.И., г. Кириши. 2018г.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Дополнительная общеобразовательная общеразвивающая программа «</w:t>
      </w:r>
      <w:r w:rsidR="00A80C84">
        <w:rPr>
          <w:b/>
        </w:rPr>
        <w:t>Робототехника</w:t>
      </w:r>
      <w:r w:rsidRPr="0082429F">
        <w:rPr>
          <w:szCs w:val="24"/>
        </w:rPr>
        <w:t>», разработчик Горбунова А.П., г. Фурманов, 2014г.</w:t>
      </w:r>
    </w:p>
    <w:p w:rsidR="0099773C" w:rsidRPr="0082429F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Краевые методические рекомендации по разработке дополнительных общеобразовательных общеразвивающих программ и программ электронного обучения от 15 июля 2015г.</w:t>
      </w:r>
    </w:p>
    <w:p w:rsidR="0099773C" w:rsidRDefault="0099773C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Cs w:val="24"/>
        </w:rPr>
      </w:pPr>
      <w:r w:rsidRPr="0082429F">
        <w:rPr>
          <w:szCs w:val="24"/>
        </w:rPr>
        <w:t>Методические рекомендации по организации образовательного процесса в организациях, реализующие дополнительные общеобразовательные программы с применением электронного обучения и дистанционных образовательных технологий в период режима «повышенной готовности»</w:t>
      </w:r>
    </w:p>
    <w:p w:rsidR="0099773C" w:rsidRPr="00FB5275" w:rsidRDefault="006240C0" w:rsidP="003A6936">
      <w:pPr>
        <w:pStyle w:val="23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  <w:jc w:val="both"/>
        <w:rPr>
          <w:sz w:val="22"/>
          <w:szCs w:val="24"/>
        </w:rPr>
      </w:pPr>
      <w:r w:rsidRPr="00FB5275">
        <w:rPr>
          <w:bCs/>
          <w:color w:val="000000"/>
          <w:szCs w:val="36"/>
          <w:shd w:val="clear" w:color="auto" w:fill="FFFFFF"/>
        </w:rPr>
        <w:t xml:space="preserve">«Робототехника </w:t>
      </w:r>
      <w:r w:rsidRPr="00FB5275">
        <w:rPr>
          <w:bCs/>
          <w:color w:val="000000"/>
          <w:szCs w:val="36"/>
          <w:shd w:val="clear" w:color="auto" w:fill="FFFFFF"/>
          <w:lang w:val="en-US"/>
        </w:rPr>
        <w:t>Lego</w:t>
      </w:r>
      <w:r w:rsidRPr="00FB5275">
        <w:rPr>
          <w:bCs/>
          <w:color w:val="000000"/>
          <w:szCs w:val="36"/>
          <w:shd w:val="clear" w:color="auto" w:fill="FFFFFF"/>
        </w:rPr>
        <w:t xml:space="preserve">» автор составитель: </w:t>
      </w:r>
      <w:proofErr w:type="spellStart"/>
      <w:r w:rsidR="00A80C84">
        <w:rPr>
          <w:bCs/>
          <w:color w:val="000000"/>
          <w:szCs w:val="36"/>
          <w:shd w:val="clear" w:color="auto" w:fill="FFFFFF"/>
        </w:rPr>
        <w:t>Гадицкий</w:t>
      </w:r>
      <w:proofErr w:type="spellEnd"/>
      <w:r w:rsidR="00A80C84">
        <w:rPr>
          <w:bCs/>
          <w:color w:val="000000"/>
          <w:szCs w:val="36"/>
          <w:shd w:val="clear" w:color="auto" w:fill="FFFFFF"/>
        </w:rPr>
        <w:t xml:space="preserve"> Владислав Алексеевич г. Апшеронск 2021 год.</w:t>
      </w:r>
    </w:p>
    <w:p w:rsidR="0099773C" w:rsidRPr="00277DBB" w:rsidRDefault="0099773C" w:rsidP="00277DBB">
      <w:pPr>
        <w:pStyle w:val="23"/>
        <w:shd w:val="clear" w:color="auto" w:fill="auto"/>
        <w:spacing w:before="0" w:after="0" w:line="240" w:lineRule="auto"/>
        <w:ind w:firstLine="851"/>
        <w:jc w:val="both"/>
        <w:rPr>
          <w:szCs w:val="24"/>
        </w:rPr>
      </w:pPr>
      <w:r w:rsidRPr="0082429F">
        <w:rPr>
          <w:szCs w:val="24"/>
        </w:rPr>
        <w:t xml:space="preserve">Дополнительная общеобразовательная общеразвивающая программа имеет </w:t>
      </w:r>
      <w:r w:rsidRPr="0082429F">
        <w:rPr>
          <w:b/>
          <w:szCs w:val="24"/>
        </w:rPr>
        <w:t>техническую направленность</w:t>
      </w:r>
      <w:r w:rsidR="00277DBB">
        <w:rPr>
          <w:szCs w:val="24"/>
        </w:rPr>
        <w:t xml:space="preserve">. </w:t>
      </w:r>
    </w:p>
    <w:p w:rsidR="00995349" w:rsidRPr="00334030" w:rsidRDefault="008C0511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277DBB">
        <w:rPr>
          <w:rFonts w:ascii="Times New Roman" w:hAnsi="Times New Roman" w:cs="Times New Roman"/>
          <w:sz w:val="28"/>
        </w:rPr>
        <w:t>Дополнительная</w:t>
      </w:r>
      <w:r w:rsidRPr="00277DBB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="007D6265" w:rsidRPr="007D6265">
        <w:rPr>
          <w:rFonts w:ascii="Times New Roman" w:hAnsi="Times New Roman" w:cs="Times New Roman"/>
          <w:sz w:val="28"/>
          <w:szCs w:val="28"/>
        </w:rPr>
        <w:t>«</w:t>
      </w:r>
      <w:r w:rsidR="008134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3450">
        <w:rPr>
          <w:rFonts w:ascii="Times New Roman" w:hAnsi="Times New Roman" w:cs="Times New Roman"/>
          <w:sz w:val="28"/>
          <w:szCs w:val="28"/>
        </w:rPr>
        <w:t>обототехника</w:t>
      </w:r>
      <w:proofErr w:type="spellEnd"/>
      <w:r w:rsidR="00813450">
        <w:rPr>
          <w:rFonts w:ascii="Times New Roman" w:hAnsi="Times New Roman" w:cs="Times New Roman"/>
          <w:sz w:val="28"/>
          <w:szCs w:val="28"/>
        </w:rPr>
        <w:t xml:space="preserve"> </w:t>
      </w:r>
      <w:r w:rsidR="00304A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D6265" w:rsidRPr="007D6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C0511">
        <w:rPr>
          <w:rFonts w:ascii="Times New Roman" w:hAnsi="Times New Roman" w:cs="Times New Roman"/>
          <w:b/>
          <w:sz w:val="28"/>
          <w:szCs w:val="28"/>
        </w:rPr>
        <w:t>техническую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так как несет в себе элементы освоения программирования по средствам использования программного обеспечения. </w:t>
      </w:r>
    </w:p>
    <w:p w:rsidR="004432C1" w:rsidRDefault="00556A79" w:rsidP="0044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79">
        <w:rPr>
          <w:rFonts w:ascii="Times New Roman" w:hAnsi="Times New Roman" w:cs="Times New Roman"/>
          <w:b/>
          <w:sz w:val="28"/>
          <w:szCs w:val="28"/>
        </w:rPr>
        <w:t>Н</w:t>
      </w:r>
      <w:r w:rsidR="004432C1" w:rsidRPr="00556A79">
        <w:rPr>
          <w:rFonts w:ascii="Times New Roman" w:hAnsi="Times New Roman" w:cs="Times New Roman"/>
          <w:b/>
          <w:sz w:val="28"/>
          <w:szCs w:val="28"/>
        </w:rPr>
        <w:t xml:space="preserve">овизна </w:t>
      </w:r>
      <w:r w:rsidR="004432C1" w:rsidRPr="00614B0B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в ней уделяется большое внимание практической деятельности учащихся: освоение базовых понятий и представлений </w:t>
      </w:r>
      <w:proofErr w:type="gramStart"/>
      <w:r w:rsidR="004432C1" w:rsidRPr="00614B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432C1" w:rsidRPr="00614B0B">
        <w:rPr>
          <w:rFonts w:ascii="Times New Roman" w:hAnsi="Times New Roman" w:cs="Times New Roman"/>
          <w:sz w:val="28"/>
          <w:szCs w:val="28"/>
        </w:rPr>
        <w:t xml:space="preserve"> программировании, а также прим</w:t>
      </w:r>
      <w:r w:rsidR="008C0511">
        <w:rPr>
          <w:rFonts w:ascii="Times New Roman" w:hAnsi="Times New Roman" w:cs="Times New Roman"/>
          <w:sz w:val="28"/>
          <w:szCs w:val="28"/>
        </w:rPr>
        <w:t>енение полученных знаний</w:t>
      </w:r>
      <w:r w:rsidR="004432C1" w:rsidRPr="00614B0B">
        <w:rPr>
          <w:rFonts w:ascii="Times New Roman" w:hAnsi="Times New Roman" w:cs="Times New Roman"/>
          <w:sz w:val="28"/>
          <w:szCs w:val="28"/>
        </w:rPr>
        <w:t xml:space="preserve"> информатики и математики в инженерных проектах. </w:t>
      </w:r>
    </w:p>
    <w:p w:rsidR="00334030" w:rsidRPr="00334030" w:rsidRDefault="00334030" w:rsidP="00BE0926">
      <w:pPr>
        <w:pStyle w:val="a5"/>
        <w:ind w:firstLine="708"/>
        <w:jc w:val="both"/>
        <w:rPr>
          <w:b/>
        </w:rPr>
      </w:pPr>
      <w:r w:rsidRPr="00277DBB">
        <w:rPr>
          <w:b/>
        </w:rPr>
        <w:t xml:space="preserve">Актуальность </w:t>
      </w:r>
      <w:proofErr w:type="spellStart"/>
      <w:r w:rsidRPr="00277DBB">
        <w:rPr>
          <w:b/>
        </w:rPr>
        <w:t>программы</w:t>
      </w:r>
      <w:r w:rsidR="00556A79">
        <w:rPr>
          <w:szCs w:val="28"/>
        </w:rPr>
        <w:t>состоит</w:t>
      </w:r>
      <w:proofErr w:type="spellEnd"/>
      <w:r w:rsidR="00556A79">
        <w:rPr>
          <w:szCs w:val="28"/>
        </w:rPr>
        <w:t xml:space="preserve"> в том, что она</w:t>
      </w:r>
      <w:r w:rsidRPr="00D24E39">
        <w:rPr>
          <w:szCs w:val="28"/>
        </w:rPr>
        <w:t xml:space="preserve"> помогает учащимся познакомиться с </w:t>
      </w:r>
      <w:r w:rsidR="00D538F0">
        <w:rPr>
          <w:szCs w:val="28"/>
        </w:rPr>
        <w:t xml:space="preserve">направлением робототехники </w:t>
      </w:r>
      <w:r w:rsidRPr="00D24E39">
        <w:rPr>
          <w:szCs w:val="28"/>
        </w:rPr>
        <w:t>и интегрироваться в современную систему.</w:t>
      </w:r>
      <w:r w:rsidR="00D538F0">
        <w:rPr>
          <w:szCs w:val="28"/>
        </w:rPr>
        <w:t xml:space="preserve"> В последние годы направление робототехники интенсивно развивается, а уровень знаний у учащихся недостаточно высок. В </w:t>
      </w:r>
      <w:proofErr w:type="gramStart"/>
      <w:r w:rsidR="00D538F0">
        <w:rPr>
          <w:szCs w:val="28"/>
        </w:rPr>
        <w:t>связи</w:t>
      </w:r>
      <w:proofErr w:type="gramEnd"/>
      <w:r w:rsidR="00D538F0">
        <w:rPr>
          <w:szCs w:val="28"/>
        </w:rPr>
        <w:t xml:space="preserve"> с чем и возникла необходимость реализации данной программы.</w:t>
      </w:r>
    </w:p>
    <w:p w:rsidR="00F13F9F" w:rsidRPr="00923F7A" w:rsidRDefault="00F13F9F" w:rsidP="00923F7A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szCs w:val="24"/>
        </w:rPr>
      </w:pPr>
      <w:proofErr w:type="gramStart"/>
      <w:r w:rsidRPr="00277DBB">
        <w:rPr>
          <w:b/>
        </w:rPr>
        <w:lastRenderedPageBreak/>
        <w:t>Педагогическая</w:t>
      </w:r>
      <w:proofErr w:type="gramEnd"/>
      <w:r w:rsidRPr="00277DBB">
        <w:rPr>
          <w:b/>
        </w:rPr>
        <w:t xml:space="preserve"> </w:t>
      </w:r>
      <w:proofErr w:type="spellStart"/>
      <w:r w:rsidRPr="00277DBB">
        <w:rPr>
          <w:b/>
        </w:rPr>
        <w:t>целесообразность</w:t>
      </w:r>
      <w:r w:rsidR="00D538F0" w:rsidRPr="00E34278">
        <w:rPr>
          <w:szCs w:val="24"/>
        </w:rPr>
        <w:t>состоит</w:t>
      </w:r>
      <w:proofErr w:type="spellEnd"/>
      <w:r w:rsidR="00D538F0" w:rsidRPr="00E34278">
        <w:rPr>
          <w:szCs w:val="24"/>
        </w:rPr>
        <w:t xml:space="preserve"> в том, что </w:t>
      </w:r>
      <w:r w:rsidR="00D538F0" w:rsidRPr="00277DBB">
        <w:rPr>
          <w:bCs/>
          <w:szCs w:val="24"/>
        </w:rPr>
        <w:t xml:space="preserve">применение </w:t>
      </w:r>
      <w:proofErr w:type="spellStart"/>
      <w:r w:rsidR="00D538F0" w:rsidRPr="00277DBB">
        <w:rPr>
          <w:bCs/>
          <w:szCs w:val="24"/>
        </w:rPr>
        <w:t>современных</w:t>
      </w:r>
      <w:r w:rsidR="00D538F0" w:rsidRPr="00E34278">
        <w:rPr>
          <w:bCs/>
          <w:szCs w:val="24"/>
        </w:rPr>
        <w:t>форм</w:t>
      </w:r>
      <w:proofErr w:type="spellEnd"/>
      <w:r w:rsidR="00D538F0" w:rsidRPr="00E34278">
        <w:rPr>
          <w:bCs/>
          <w:szCs w:val="24"/>
        </w:rPr>
        <w:t xml:space="preserve">, средств и методов образовательной деятельности позволит: </w:t>
      </w:r>
      <w:r w:rsidR="00D538F0">
        <w:rPr>
          <w:bCs/>
          <w:szCs w:val="24"/>
        </w:rPr>
        <w:t>освоить основы программирования и конструирования</w:t>
      </w:r>
      <w:r w:rsidR="00D538F0" w:rsidRPr="00E34278">
        <w:rPr>
          <w:bCs/>
          <w:szCs w:val="24"/>
        </w:rPr>
        <w:t xml:space="preserve">. А использование игровых технологий позволит сформировать общественную активность личности, активную гражданскую позицию, развить культуру общения и поведения в социуме, привить навыки здорового образа жизни. </w:t>
      </w:r>
      <w:proofErr w:type="gramStart"/>
      <w:r w:rsidR="00D538F0" w:rsidRPr="00E34278">
        <w:rPr>
          <w:bCs/>
          <w:szCs w:val="24"/>
        </w:rPr>
        <w:t xml:space="preserve">Преобладание практических занятий над теоретическими, а также непосредственная </w:t>
      </w:r>
      <w:r w:rsidR="00D538F0">
        <w:rPr>
          <w:bCs/>
          <w:szCs w:val="24"/>
        </w:rPr>
        <w:t xml:space="preserve">работа над </w:t>
      </w:r>
      <w:r w:rsidR="00923F7A">
        <w:rPr>
          <w:bCs/>
          <w:szCs w:val="24"/>
        </w:rPr>
        <w:t>проектами</w:t>
      </w:r>
      <w:r w:rsidR="00D538F0" w:rsidRPr="00E34278">
        <w:rPr>
          <w:bCs/>
          <w:szCs w:val="24"/>
        </w:rPr>
        <w:t xml:space="preserve"> позволяет развить устойчивую мотивацию к техническому виду деятельности, создает условия для саморазвития и проявления активности, формирует самостоятельность и ответственность личности ребенка.</w:t>
      </w:r>
      <w:proofErr w:type="gramEnd"/>
    </w:p>
    <w:p w:rsidR="00BE0926" w:rsidRPr="005E6097" w:rsidRDefault="00923F7A" w:rsidP="00BE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F7A">
        <w:rPr>
          <w:rFonts w:ascii="Times New Roman" w:eastAsia="Calibri" w:hAnsi="Times New Roman" w:cs="Times New Roman"/>
          <w:b/>
          <w:sz w:val="28"/>
          <w:szCs w:val="28"/>
        </w:rPr>
        <w:t xml:space="preserve">Отличительной </w:t>
      </w:r>
      <w:proofErr w:type="spellStart"/>
      <w:r w:rsidRPr="00923F7A">
        <w:rPr>
          <w:rFonts w:ascii="Times New Roman" w:eastAsia="Calibri" w:hAnsi="Times New Roman" w:cs="Times New Roman"/>
          <w:b/>
          <w:sz w:val="28"/>
          <w:szCs w:val="28"/>
        </w:rPr>
        <w:t>особенностью</w:t>
      </w:r>
      <w:r w:rsidRPr="00923F7A">
        <w:rPr>
          <w:rFonts w:ascii="Times New Roman" w:eastAsia="Calibri" w:hAnsi="Times New Roman" w:cs="Times New Roman"/>
          <w:sz w:val="28"/>
          <w:szCs w:val="28"/>
        </w:rPr>
        <w:t>данной</w:t>
      </w:r>
      <w:proofErr w:type="spellEnd"/>
      <w:r w:rsidRPr="00923F7A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то, </w:t>
      </w:r>
      <w:proofErr w:type="spellStart"/>
      <w:r w:rsidRPr="00923F7A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926" w:rsidRPr="00DD25A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 w:rsidR="00BE0926">
        <w:rPr>
          <w:rFonts w:ascii="Times New Roman" w:hAnsi="Times New Roman" w:cs="Times New Roman"/>
          <w:sz w:val="28"/>
          <w:szCs w:val="28"/>
        </w:rPr>
        <w:t>учащихся</w:t>
      </w:r>
      <w:r w:rsidR="00BE0926" w:rsidRPr="00DD25AA">
        <w:rPr>
          <w:rFonts w:ascii="Times New Roman" w:hAnsi="Times New Roman" w:cs="Times New Roman"/>
          <w:sz w:val="28"/>
          <w:szCs w:val="28"/>
        </w:rPr>
        <w:t xml:space="preserve"> основам конструирования и моделирования роботов при помощи программируемых конструкторов </w:t>
      </w:r>
      <w:proofErr w:type="spellStart"/>
      <w:r w:rsidR="00BE0926" w:rsidRPr="00DD25A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. Программа предполагает минимальный уровень знаний операционной системы </w:t>
      </w:r>
      <w:proofErr w:type="spellStart"/>
      <w:r w:rsidR="00BE0926" w:rsidRPr="00DD25AA">
        <w:rPr>
          <w:rFonts w:ascii="Times New Roman" w:hAnsi="Times New Roman" w:cs="Times New Roman"/>
          <w:sz w:val="28"/>
          <w:szCs w:val="28"/>
        </w:rPr>
        <w:t>Windows.Курс</w:t>
      </w:r>
      <w:proofErr w:type="spellEnd"/>
      <w:r w:rsidR="00BE0926" w:rsidRPr="00DD25AA">
        <w:rPr>
          <w:rFonts w:ascii="Times New Roman" w:hAnsi="Times New Roman" w:cs="Times New Roman"/>
          <w:sz w:val="28"/>
          <w:szCs w:val="28"/>
        </w:rPr>
        <w:t xml:space="preserve"> робототехники является одним из интереснейших способов изучения компьютерных технологий и программирования. Во время занятий учащиеся собирают и программируют роботов, проектируют и реализуют миссии, осуществляемые роботами – умными машинками. Командная работа при выполнении практических миссий способствует развитию коммуникационных компетенций, а программная среда позволяет легко и эффективно изучать алгоритмизацию и программирование, успешно знакомиться с основами робототехники.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97">
        <w:rPr>
          <w:rFonts w:ascii="Times New Roman" w:hAnsi="Times New Roman" w:cs="Times New Roman"/>
          <w:sz w:val="28"/>
          <w:szCs w:val="28"/>
        </w:rPr>
        <w:t>Образовательный процесс имеет ряд преимуществ: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097">
        <w:rPr>
          <w:rFonts w:ascii="Times New Roman" w:hAnsi="Times New Roman" w:cs="Times New Roman"/>
          <w:sz w:val="28"/>
          <w:szCs w:val="28"/>
        </w:rPr>
        <w:t>занятия в свободное время;</w:t>
      </w:r>
    </w:p>
    <w:p w:rsidR="00BE0926" w:rsidRPr="005E6097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097"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BE0926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</w:t>
      </w:r>
      <w:r w:rsidRPr="005E6097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удовлетворения своих интересов и сочетания различных направлений и форм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F7A" w:rsidRPr="00923F7A" w:rsidRDefault="00BE0926" w:rsidP="00923F7A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</w:rPr>
      </w:pPr>
      <w:r w:rsidRPr="00277DBB">
        <w:rPr>
          <w:rFonts w:eastAsia="Calibri"/>
          <w:b/>
          <w:iCs/>
        </w:rPr>
        <w:t>Адресат программы</w:t>
      </w:r>
      <w:r w:rsidRPr="00BE0926">
        <w:rPr>
          <w:rFonts w:eastAsia="Calibri"/>
        </w:rPr>
        <w:t xml:space="preserve"> – </w:t>
      </w:r>
      <w:r w:rsidR="00923F7A" w:rsidRPr="0082429F">
        <w:rPr>
          <w:bCs/>
        </w:rPr>
        <w:t>у</w:t>
      </w:r>
      <w:r w:rsidR="00923F7A" w:rsidRPr="00923F7A">
        <w:rPr>
          <w:bCs/>
        </w:rPr>
        <w:t>частником данной программы может стать любой желающий не зависимо от пола,</w:t>
      </w:r>
      <w:r w:rsidRPr="00923F7A">
        <w:rPr>
          <w:rFonts w:eastAsia="Calibri"/>
        </w:rPr>
        <w:t xml:space="preserve"> имеющие склонности </w:t>
      </w:r>
      <w:r w:rsidR="001410ED" w:rsidRPr="00923F7A">
        <w:rPr>
          <w:rFonts w:eastAsia="Calibri"/>
        </w:rPr>
        <w:t>к технике, конструированию, програ</w:t>
      </w:r>
      <w:r w:rsidR="001D02F7" w:rsidRPr="00923F7A">
        <w:rPr>
          <w:rFonts w:eastAsia="Calibri"/>
        </w:rPr>
        <w:t>м</w:t>
      </w:r>
      <w:r w:rsidR="001410ED" w:rsidRPr="00923F7A">
        <w:rPr>
          <w:rFonts w:eastAsia="Calibri"/>
        </w:rPr>
        <w:t>мированию</w:t>
      </w:r>
      <w:r w:rsidR="001D02F7" w:rsidRPr="00923F7A">
        <w:rPr>
          <w:rFonts w:eastAsia="Calibri"/>
        </w:rPr>
        <w:t>, а так</w:t>
      </w:r>
      <w:r w:rsidRPr="00923F7A">
        <w:rPr>
          <w:rFonts w:eastAsia="Calibri"/>
        </w:rPr>
        <w:t>же у</w:t>
      </w:r>
      <w:r w:rsidR="001410ED" w:rsidRPr="00923F7A">
        <w:rPr>
          <w:rFonts w:eastAsia="Calibri"/>
        </w:rPr>
        <w:t>стойчивого желания заниматься робототехникой</w:t>
      </w:r>
      <w:proofErr w:type="gramStart"/>
      <w:r w:rsidR="00923F7A" w:rsidRPr="00923F7A">
        <w:rPr>
          <w:rFonts w:eastAsia="Calibri"/>
        </w:rPr>
        <w:t>.</w:t>
      </w:r>
      <w:proofErr w:type="gramEnd"/>
      <w:r w:rsidR="001410ED" w:rsidRPr="00923F7A">
        <w:rPr>
          <w:rFonts w:eastAsia="Calibri"/>
        </w:rPr>
        <w:t xml:space="preserve"> </w:t>
      </w:r>
      <w:proofErr w:type="gramStart"/>
      <w:r w:rsidR="001410ED" w:rsidRPr="00923F7A">
        <w:rPr>
          <w:rFonts w:eastAsia="Calibri"/>
        </w:rPr>
        <w:t>в</w:t>
      </w:r>
      <w:proofErr w:type="gramEnd"/>
      <w:r w:rsidR="001410ED" w:rsidRPr="00923F7A">
        <w:rPr>
          <w:rFonts w:eastAsia="Calibri"/>
        </w:rPr>
        <w:t xml:space="preserve"> возрасте от </w:t>
      </w:r>
      <w:r w:rsidR="00923F7A" w:rsidRPr="00923F7A">
        <w:rPr>
          <w:rFonts w:eastAsia="Calibri"/>
        </w:rPr>
        <w:t>6</w:t>
      </w:r>
      <w:r w:rsidR="001410ED" w:rsidRPr="00923F7A">
        <w:rPr>
          <w:rFonts w:eastAsia="Calibri"/>
        </w:rPr>
        <w:t xml:space="preserve"> до 1</w:t>
      </w:r>
      <w:r w:rsidR="00923F7A" w:rsidRPr="00923F7A">
        <w:rPr>
          <w:rFonts w:eastAsia="Calibri"/>
        </w:rPr>
        <w:t>4</w:t>
      </w:r>
      <w:r w:rsidRPr="00923F7A">
        <w:rPr>
          <w:rFonts w:eastAsia="Calibri"/>
        </w:rPr>
        <w:t xml:space="preserve"> лет, не имеющие противопоказаний по состоянию здоровья. </w:t>
      </w:r>
      <w:r w:rsidR="00923F7A" w:rsidRPr="00923F7A">
        <w:rPr>
          <w:bCs/>
        </w:rPr>
        <w:t xml:space="preserve">Предварительная подготовка не требуется. Форма обучения групповая, наполняемость от 10 до 12 человек. </w:t>
      </w:r>
    </w:p>
    <w:p w:rsidR="00923F7A" w:rsidRDefault="001D02F7" w:rsidP="00923F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7A">
        <w:rPr>
          <w:rFonts w:ascii="Times New Roman" w:eastAsia="Calibri" w:hAnsi="Times New Roman" w:cs="Times New Roman"/>
          <w:sz w:val="28"/>
          <w:szCs w:val="28"/>
        </w:rPr>
        <w:t>Обучение производится в малых разновозрастных группах. Состав групп постоянен.</w:t>
      </w:r>
      <w:r w:rsidR="00923F7A" w:rsidRPr="00923F7A">
        <w:rPr>
          <w:rFonts w:ascii="Times New Roman" w:hAnsi="Times New Roman" w:cs="Times New Roman"/>
          <w:bCs/>
          <w:sz w:val="28"/>
          <w:szCs w:val="28"/>
        </w:rPr>
        <w:t xml:space="preserve"> Состав группы разновозрастный.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Уровень программы, объем и сроки </w:t>
      </w:r>
      <w:r w:rsidRPr="0082429F">
        <w:rPr>
          <w:bCs/>
          <w:sz w:val="28"/>
          <w:szCs w:val="28"/>
        </w:rPr>
        <w:t xml:space="preserve">реализации дополнительной общеобразовательной программы: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уровень программы</w:t>
      </w:r>
      <w:r w:rsidRPr="0082429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ознакомительный</w:t>
      </w:r>
      <w:r w:rsidRPr="0082429F">
        <w:rPr>
          <w:bCs/>
          <w:sz w:val="28"/>
          <w:szCs w:val="28"/>
        </w:rPr>
        <w:t xml:space="preserve">;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объем программы</w:t>
      </w:r>
      <w:r w:rsidRPr="0082429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72 </w:t>
      </w:r>
      <w:proofErr w:type="gramStart"/>
      <w:r w:rsidRPr="0082429F">
        <w:rPr>
          <w:bCs/>
          <w:sz w:val="28"/>
          <w:szCs w:val="28"/>
        </w:rPr>
        <w:t>учебных</w:t>
      </w:r>
      <w:proofErr w:type="gramEnd"/>
      <w:r w:rsidRPr="0082429F">
        <w:rPr>
          <w:bCs/>
          <w:sz w:val="28"/>
          <w:szCs w:val="28"/>
        </w:rPr>
        <w:t xml:space="preserve"> часа; 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82429F">
        <w:rPr>
          <w:bCs/>
          <w:sz w:val="28"/>
          <w:szCs w:val="28"/>
          <w:u w:val="single"/>
        </w:rPr>
        <w:t>срок освоения программы</w:t>
      </w:r>
      <w:r w:rsidRPr="0082429F">
        <w:rPr>
          <w:bCs/>
          <w:sz w:val="28"/>
          <w:szCs w:val="28"/>
        </w:rPr>
        <w:t xml:space="preserve"> – 36 недель.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Программа рассчитана на очную </w:t>
      </w:r>
      <w:r>
        <w:rPr>
          <w:b/>
          <w:bCs/>
          <w:sz w:val="28"/>
          <w:szCs w:val="28"/>
        </w:rPr>
        <w:t>и дистанционную форму обучения.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lastRenderedPageBreak/>
        <w:t xml:space="preserve">Режим занятий: </w:t>
      </w:r>
      <w:r w:rsidRPr="0082429F">
        <w:rPr>
          <w:bCs/>
          <w:sz w:val="28"/>
          <w:szCs w:val="28"/>
        </w:rPr>
        <w:t>2 занятия по 45 минут, пере</w:t>
      </w:r>
      <w:r>
        <w:rPr>
          <w:bCs/>
          <w:sz w:val="28"/>
          <w:szCs w:val="28"/>
        </w:rPr>
        <w:t>мена между занятиями 10 минут, 1 раз</w:t>
      </w:r>
      <w:r w:rsidRPr="0082429F">
        <w:rPr>
          <w:bCs/>
          <w:sz w:val="28"/>
          <w:szCs w:val="28"/>
        </w:rPr>
        <w:t xml:space="preserve"> в неделю.</w:t>
      </w:r>
    </w:p>
    <w:p w:rsidR="00923F7A" w:rsidRPr="0082429F" w:rsidRDefault="00923F7A" w:rsidP="00277DBB">
      <w:pPr>
        <w:pStyle w:val="Default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t xml:space="preserve">Особенность организации образовательного процесса </w:t>
      </w:r>
      <w:r w:rsidRPr="0082429F">
        <w:rPr>
          <w:bCs/>
          <w:sz w:val="28"/>
          <w:szCs w:val="28"/>
        </w:rPr>
        <w:t xml:space="preserve">состоит в том, что занятия проводятся в сформированных группах учащихся разного возраста, являющихся постоянным составом объединения, а также индивидуально. Состав группы постоянный. Занятия групповые и индивидуальные. Виды занятий по программе предусматривают: </w:t>
      </w:r>
      <w:r w:rsidR="00277DBB">
        <w:rPr>
          <w:sz w:val="28"/>
          <w:szCs w:val="28"/>
        </w:rPr>
        <w:t>лекция,</w:t>
      </w:r>
      <w:r w:rsidR="00277DBB" w:rsidRPr="007F0513">
        <w:rPr>
          <w:sz w:val="28"/>
          <w:szCs w:val="28"/>
        </w:rPr>
        <w:t xml:space="preserve"> практическое занятие, </w:t>
      </w:r>
      <w:r w:rsidR="00277DBB">
        <w:rPr>
          <w:sz w:val="28"/>
          <w:szCs w:val="28"/>
        </w:rPr>
        <w:t>мастер-класс, выставка, защита проектов.</w:t>
      </w:r>
    </w:p>
    <w:p w:rsidR="00923F7A" w:rsidRPr="0082429F" w:rsidRDefault="00923F7A" w:rsidP="00923F7A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923F7A" w:rsidRDefault="00923F7A" w:rsidP="00923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DBB" w:rsidRDefault="00277DB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1.2. Цель и задачи программы.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proofErr w:type="spellStart"/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является</w:t>
      </w:r>
      <w:proofErr w:type="gramStart"/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316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FDF"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 w:rsidRPr="00316FDF">
        <w:rPr>
          <w:rFonts w:ascii="Times New Roman" w:hAnsi="Times New Roman" w:cs="Times New Roman"/>
          <w:sz w:val="28"/>
          <w:szCs w:val="28"/>
        </w:rPr>
        <w:t xml:space="preserve"> развитию у учащихся навыков </w:t>
      </w:r>
      <w:proofErr w:type="spellStart"/>
      <w:r w:rsidRPr="00316FD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16FDF">
        <w:rPr>
          <w:rFonts w:ascii="Times New Roman" w:hAnsi="Times New Roman" w:cs="Times New Roman"/>
          <w:sz w:val="28"/>
          <w:szCs w:val="28"/>
        </w:rPr>
        <w:t xml:space="preserve"> компетенций через погружение в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кружка;обучение</w:t>
      </w:r>
      <w:proofErr w:type="spellEnd"/>
      <w:r w:rsidRPr="00D24E39">
        <w:rPr>
          <w:rFonts w:ascii="Times New Roman" w:hAnsi="Times New Roman" w:cs="Times New Roman"/>
          <w:sz w:val="28"/>
          <w:szCs w:val="28"/>
        </w:rPr>
        <w:t xml:space="preserve"> законам моделирования, программирования и тестирования LEGO-роботов, путем создания команды, в которой каждый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4E39">
        <w:rPr>
          <w:rFonts w:ascii="Times New Roman" w:hAnsi="Times New Roman" w:cs="Times New Roman"/>
          <w:sz w:val="28"/>
          <w:szCs w:val="28"/>
        </w:rPr>
        <w:t>нок является лидером</w:t>
      </w:r>
      <w:r w:rsidR="00277DBB">
        <w:rPr>
          <w:rFonts w:ascii="Times New Roman" w:hAnsi="Times New Roman" w:cs="Times New Roman"/>
          <w:sz w:val="28"/>
          <w:szCs w:val="28"/>
        </w:rPr>
        <w:t>.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56A79" w:rsidRPr="0082429F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Образовательные (предметные):</w:t>
      </w:r>
    </w:p>
    <w:p w:rsidR="00E752DC" w:rsidRPr="0082429F" w:rsidRDefault="00E752DC" w:rsidP="003A693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bCs/>
          <w:color w:val="000000"/>
          <w:sz w:val="28"/>
          <w:szCs w:val="28"/>
        </w:rPr>
        <w:t>изучить основные понятия, термины и определения в предметной области;</w:t>
      </w:r>
    </w:p>
    <w:p w:rsidR="00E752DC" w:rsidRP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основных механизмов программирования;</w:t>
      </w:r>
    </w:p>
    <w:p w:rsid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изучение основ конструирования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E752DC" w:rsidRPr="00E752DC" w:rsidRDefault="00E752DC" w:rsidP="003A693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 познавательного интереса к проектной деятельности.</w:t>
      </w:r>
    </w:p>
    <w:p w:rsidR="00556A79" w:rsidRPr="00E752DC" w:rsidRDefault="00556A79" w:rsidP="00E752DC">
      <w:pPr>
        <w:shd w:val="clear" w:color="auto" w:fill="FFFFFF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556A79" w:rsidRPr="0082429F" w:rsidRDefault="00556A79" w:rsidP="003A693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556A79" w:rsidRPr="0082429F" w:rsidRDefault="00556A79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ривитие навыков здорового образа жизни;</w:t>
      </w:r>
    </w:p>
    <w:p w:rsidR="00556A79" w:rsidRPr="00114A68" w:rsidRDefault="00556A79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мелкой моторики</w:t>
      </w:r>
      <w:r w:rsidRPr="0082429F">
        <w:rPr>
          <w:rFonts w:ascii="Times New Roman" w:hAnsi="Times New Roman" w:cs="Times New Roman"/>
          <w:sz w:val="28"/>
          <w:szCs w:val="28"/>
        </w:rPr>
        <w:t xml:space="preserve"> пальцев рук;</w:t>
      </w:r>
    </w:p>
    <w:p w:rsidR="00556A79" w:rsidRPr="00114A68" w:rsidRDefault="00556A79" w:rsidP="00556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развитие мотивации к </w:t>
      </w:r>
      <w:r w:rsid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техническому</w:t>
      </w:r>
      <w:r w:rsidRPr="008242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виду деятельности</w:t>
      </w: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создание условий для саморазвития и проявления активности,</w:t>
      </w:r>
    </w:p>
    <w:p w:rsidR="00556A79" w:rsidRPr="00114A68" w:rsidRDefault="00556A79" w:rsidP="003A69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14A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формирование самостоятельности и ответственности, </w:t>
      </w:r>
    </w:p>
    <w:p w:rsidR="00556A79" w:rsidRPr="00114A68" w:rsidRDefault="00556A79" w:rsidP="00556A79">
      <w:pPr>
        <w:pStyle w:val="Default"/>
        <w:shd w:val="clear" w:color="auto" w:fill="FFFFFF" w:themeFill="background1"/>
        <w:ind w:firstLine="851"/>
        <w:rPr>
          <w:bCs/>
          <w:i/>
          <w:szCs w:val="28"/>
        </w:rPr>
      </w:pPr>
    </w:p>
    <w:p w:rsidR="00556A79" w:rsidRDefault="00556A79" w:rsidP="00556A79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E752DC" w:rsidRDefault="00E752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752DC" w:rsidRPr="0082429F" w:rsidRDefault="00E752DC" w:rsidP="00E752DC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82429F">
        <w:rPr>
          <w:b/>
          <w:bCs/>
          <w:sz w:val="28"/>
          <w:szCs w:val="28"/>
        </w:rPr>
        <w:lastRenderedPageBreak/>
        <w:t>1.3. Содержание программы.</w:t>
      </w:r>
    </w:p>
    <w:p w:rsidR="00E752DC" w:rsidRPr="0082429F" w:rsidRDefault="00E752DC" w:rsidP="00E752DC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</w:p>
    <w:p w:rsidR="00E752DC" w:rsidRPr="0082429F" w:rsidRDefault="00E752DC" w:rsidP="00E752DC">
      <w:pPr>
        <w:pStyle w:val="Default"/>
        <w:shd w:val="clear" w:color="auto" w:fill="FFFFFF" w:themeFill="background1"/>
        <w:ind w:firstLine="851"/>
        <w:jc w:val="center"/>
        <w:rPr>
          <w:b/>
          <w:bCs/>
          <w:color w:val="auto"/>
          <w:sz w:val="28"/>
          <w:szCs w:val="28"/>
        </w:rPr>
      </w:pPr>
      <w:r w:rsidRPr="0082429F">
        <w:rPr>
          <w:b/>
          <w:bCs/>
          <w:sz w:val="28"/>
          <w:szCs w:val="28"/>
        </w:rPr>
        <w:t>Учебный план первого года обучения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bCs/>
          <w:color w:val="auto"/>
          <w:sz w:val="28"/>
          <w:szCs w:val="28"/>
        </w:rPr>
      </w:pPr>
      <w:r w:rsidRPr="0082429F">
        <w:rPr>
          <w:bCs/>
          <w:color w:val="auto"/>
          <w:sz w:val="28"/>
          <w:szCs w:val="28"/>
        </w:rPr>
        <w:t>дополнительной общеобразовательной общеразвивающей программы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bCs/>
          <w:sz w:val="28"/>
          <w:szCs w:val="28"/>
        </w:rPr>
      </w:pPr>
      <w:r w:rsidRPr="0082429F">
        <w:rPr>
          <w:bCs/>
          <w:sz w:val="28"/>
          <w:szCs w:val="28"/>
        </w:rPr>
        <w:t>«</w:t>
      </w:r>
      <w:r w:rsidR="002C05A5" w:rsidRPr="0099773C">
        <w:rPr>
          <w:b/>
          <w:sz w:val="28"/>
          <w:szCs w:val="28"/>
        </w:rPr>
        <w:t xml:space="preserve">Робототехника </w:t>
      </w:r>
      <w:r w:rsidR="002C05A5" w:rsidRPr="0099773C">
        <w:rPr>
          <w:b/>
          <w:sz w:val="28"/>
          <w:szCs w:val="28"/>
          <w:lang w:val="en-US"/>
        </w:rPr>
        <w:t>Lego</w:t>
      </w:r>
      <w:r w:rsidRPr="0082429F">
        <w:rPr>
          <w:bCs/>
          <w:sz w:val="28"/>
          <w:szCs w:val="28"/>
        </w:rPr>
        <w:t>»</w:t>
      </w:r>
    </w:p>
    <w:p w:rsidR="00E752DC" w:rsidRPr="0082429F" w:rsidRDefault="00E752DC" w:rsidP="00E752DC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080"/>
        <w:gridCol w:w="866"/>
        <w:gridCol w:w="1168"/>
        <w:gridCol w:w="1368"/>
        <w:gridCol w:w="1701"/>
      </w:tblGrid>
      <w:tr w:rsidR="00E752DC" w:rsidRPr="0082429F" w:rsidTr="00295A84">
        <w:trPr>
          <w:trHeight w:val="135"/>
        </w:trPr>
        <w:tc>
          <w:tcPr>
            <w:tcW w:w="706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 xml:space="preserve">№ </w:t>
            </w:r>
            <w:proofErr w:type="gramStart"/>
            <w:r w:rsidRPr="0082429F">
              <w:rPr>
                <w:sz w:val="28"/>
                <w:szCs w:val="28"/>
              </w:rPr>
              <w:t>п</w:t>
            </w:r>
            <w:proofErr w:type="gramEnd"/>
            <w:r w:rsidRPr="0082429F">
              <w:rPr>
                <w:sz w:val="28"/>
                <w:szCs w:val="28"/>
              </w:rPr>
              <w:t>/п</w:t>
            </w:r>
          </w:p>
        </w:tc>
        <w:tc>
          <w:tcPr>
            <w:tcW w:w="4080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Наименование раздела. Темы</w:t>
            </w:r>
          </w:p>
        </w:tc>
        <w:tc>
          <w:tcPr>
            <w:tcW w:w="3402" w:type="dxa"/>
            <w:gridSpan w:val="3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Формы аттестации/</w:t>
            </w:r>
          </w:p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контроля</w:t>
            </w:r>
          </w:p>
        </w:tc>
      </w:tr>
      <w:tr w:rsidR="00E752DC" w:rsidRPr="0082429F" w:rsidTr="00295A84">
        <w:trPr>
          <w:trHeight w:val="135"/>
        </w:trPr>
        <w:tc>
          <w:tcPr>
            <w:tcW w:w="706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E752DC" w:rsidRPr="0082429F" w:rsidRDefault="00E752DC" w:rsidP="00295A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29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68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E752DC" w:rsidRPr="0082429F" w:rsidTr="00295A84">
        <w:tc>
          <w:tcPr>
            <w:tcW w:w="9889" w:type="dxa"/>
            <w:gridSpan w:val="6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2429F">
              <w:rPr>
                <w:b/>
                <w:sz w:val="28"/>
                <w:szCs w:val="28"/>
              </w:rPr>
              <w:t xml:space="preserve">Раздел 1. Вводная часть. 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1.1.</w:t>
            </w:r>
          </w:p>
        </w:tc>
        <w:tc>
          <w:tcPr>
            <w:tcW w:w="4080" w:type="dxa"/>
          </w:tcPr>
          <w:p w:rsidR="00E752DC" w:rsidRPr="0082429F" w:rsidRDefault="00E752DC" w:rsidP="00E752DC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 xml:space="preserve">Знакомство с детьми. Правила безопасности. 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Входной контроль</w:t>
            </w:r>
          </w:p>
        </w:tc>
      </w:tr>
      <w:tr w:rsidR="005622F8" w:rsidRPr="0082429F" w:rsidTr="00295A84">
        <w:tc>
          <w:tcPr>
            <w:tcW w:w="706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80" w:type="dxa"/>
          </w:tcPr>
          <w:p w:rsidR="005622F8" w:rsidRPr="0082429F" w:rsidRDefault="005622F8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базовыми наборами</w:t>
            </w:r>
            <w:r w:rsidR="002012B1">
              <w:rPr>
                <w:sz w:val="28"/>
                <w:szCs w:val="28"/>
              </w:rPr>
              <w:t xml:space="preserve"> </w:t>
            </w:r>
            <w:proofErr w:type="spellStart"/>
            <w:r w:rsidRPr="005622F8">
              <w:rPr>
                <w:sz w:val="28"/>
                <w:szCs w:val="28"/>
              </w:rPr>
              <w:t>Lego</w:t>
            </w:r>
            <w:proofErr w:type="spellEnd"/>
          </w:p>
        </w:tc>
        <w:tc>
          <w:tcPr>
            <w:tcW w:w="866" w:type="dxa"/>
          </w:tcPr>
          <w:p w:rsidR="005622F8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622F8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622F8" w:rsidRPr="0082429F" w:rsidRDefault="005622F8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9889" w:type="dxa"/>
            <w:gridSpan w:val="6"/>
          </w:tcPr>
          <w:p w:rsidR="00E752DC" w:rsidRPr="005622F8" w:rsidRDefault="00E752DC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  <w:r w:rsidR="005622F8">
              <w:rPr>
                <w:b/>
                <w:sz w:val="28"/>
                <w:szCs w:val="28"/>
              </w:rPr>
              <w:t xml:space="preserve">Базовый набор </w:t>
            </w:r>
            <w:r w:rsidR="005622F8">
              <w:rPr>
                <w:b/>
                <w:sz w:val="28"/>
                <w:szCs w:val="28"/>
                <w:lang w:val="en-US"/>
              </w:rPr>
              <w:t>Lego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29F">
              <w:rPr>
                <w:sz w:val="28"/>
                <w:szCs w:val="28"/>
              </w:rPr>
              <w:t>.1.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механизмов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29F">
              <w:rPr>
                <w:sz w:val="28"/>
                <w:szCs w:val="28"/>
              </w:rPr>
              <w:t>.2.</w:t>
            </w:r>
          </w:p>
        </w:tc>
        <w:tc>
          <w:tcPr>
            <w:tcW w:w="4080" w:type="dxa"/>
          </w:tcPr>
          <w:p w:rsidR="00E752DC" w:rsidRPr="0082429F" w:rsidRDefault="005622F8" w:rsidP="002012B1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  <w:r w:rsidR="002C05A5">
              <w:rPr>
                <w:b/>
                <w:sz w:val="28"/>
                <w:szCs w:val="28"/>
              </w:rPr>
              <w:t>.</w:t>
            </w:r>
            <w:r w:rsidR="002C05A5">
              <w:rPr>
                <w:sz w:val="28"/>
                <w:szCs w:val="28"/>
              </w:rPr>
              <w:t xml:space="preserve"> Изучение датчиков и моторов.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5622F8" w:rsidRPr="0082429F" w:rsidTr="00295A84">
        <w:tc>
          <w:tcPr>
            <w:tcW w:w="9889" w:type="dxa"/>
            <w:gridSpan w:val="6"/>
          </w:tcPr>
          <w:p w:rsidR="005622F8" w:rsidRPr="0082429F" w:rsidRDefault="005622F8" w:rsidP="005622F8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Проектирование</w:t>
            </w:r>
            <w:r w:rsidRPr="0082429F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080" w:type="dxa"/>
          </w:tcPr>
          <w:p w:rsidR="00E752DC" w:rsidRPr="0082429F" w:rsidRDefault="005622F8" w:rsidP="00295A84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проекты</w:t>
            </w:r>
          </w:p>
        </w:tc>
        <w:tc>
          <w:tcPr>
            <w:tcW w:w="866" w:type="dxa"/>
          </w:tcPr>
          <w:p w:rsidR="00E752DC" w:rsidRPr="0082429F" w:rsidRDefault="002C05A5" w:rsidP="0029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752DC" w:rsidRPr="0082429F" w:rsidRDefault="00E752DC" w:rsidP="0097169B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2429F">
              <w:rPr>
                <w:sz w:val="28"/>
                <w:szCs w:val="28"/>
              </w:rPr>
              <w:t>Текущий контроль</w:t>
            </w:r>
          </w:p>
        </w:tc>
      </w:tr>
      <w:tr w:rsidR="00E752DC" w:rsidRPr="0082429F" w:rsidTr="00295A84">
        <w:tc>
          <w:tcPr>
            <w:tcW w:w="706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right"/>
              <w:rPr>
                <w:b/>
                <w:sz w:val="28"/>
                <w:szCs w:val="28"/>
              </w:rPr>
            </w:pPr>
            <w:r w:rsidRPr="008242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6" w:type="dxa"/>
          </w:tcPr>
          <w:p w:rsidR="00E752DC" w:rsidRPr="0082429F" w:rsidRDefault="00295A84" w:rsidP="00295A84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C05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752DC" w:rsidRPr="0082429F" w:rsidRDefault="002C05A5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E752DC" w:rsidRPr="0082429F" w:rsidRDefault="00295A84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05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52DC" w:rsidRPr="0082429F" w:rsidRDefault="00E752DC" w:rsidP="00295A84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5622F8" w:rsidRDefault="005622F8" w:rsidP="002720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5622F8" w:rsidRDefault="005622F8">
      <w:pP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br w:type="page"/>
      </w:r>
    </w:p>
    <w:p w:rsidR="002720EF" w:rsidRPr="00FE2A51" w:rsidRDefault="002720EF" w:rsidP="002720E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 w:rsidRPr="0075356E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lastRenderedPageBreak/>
        <w:t>СОДЕРЖАНИЕ  УЧЕБНОГО  ПЛАНА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bCs/>
          <w:i/>
          <w:color w:val="auto"/>
          <w:sz w:val="28"/>
          <w:szCs w:val="28"/>
        </w:rPr>
      </w:pPr>
      <w:r w:rsidRPr="008231BF">
        <w:rPr>
          <w:b/>
          <w:sz w:val="28"/>
          <w:szCs w:val="28"/>
        </w:rPr>
        <w:t>Раздел 1. Вводная часть</w:t>
      </w:r>
      <w:r>
        <w:rPr>
          <w:b/>
          <w:sz w:val="28"/>
          <w:szCs w:val="28"/>
        </w:rPr>
        <w:t>.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75356E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8B3FD0">
        <w:rPr>
          <w:sz w:val="28"/>
          <w:szCs w:val="28"/>
        </w:rPr>
        <w:t>Инструктаж по технике безопасности и ПДД. Правила поведения в кабинете информатики при работе с компьютерами и конструкторами</w:t>
      </w:r>
    </w:p>
    <w:p w:rsidR="0075356E" w:rsidRP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75356E">
        <w:rPr>
          <w:i/>
          <w:sz w:val="28"/>
          <w:szCs w:val="28"/>
        </w:rPr>
        <w:t>(Лекция)</w:t>
      </w:r>
    </w:p>
    <w:p w:rsidR="00C61566" w:rsidRPr="003D5D7D" w:rsidRDefault="00C61566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A16096">
        <w:rPr>
          <w:b/>
          <w:sz w:val="28"/>
          <w:szCs w:val="28"/>
        </w:rPr>
        <w:t>Практика:</w:t>
      </w:r>
      <w:r w:rsidRPr="00C61566">
        <w:rPr>
          <w:sz w:val="28"/>
          <w:szCs w:val="28"/>
        </w:rPr>
        <w:t xml:space="preserve"> </w:t>
      </w:r>
      <w:r w:rsidR="008B3FD0">
        <w:rPr>
          <w:sz w:val="28"/>
          <w:szCs w:val="28"/>
        </w:rPr>
        <w:t xml:space="preserve">Правила работы с конструктором </w:t>
      </w:r>
      <w:r w:rsidR="008B3FD0">
        <w:rPr>
          <w:sz w:val="28"/>
          <w:szCs w:val="28"/>
          <w:lang w:val="en-US"/>
        </w:rPr>
        <w:t>LEGO</w:t>
      </w:r>
      <w:r w:rsidR="008B3FD0">
        <w:rPr>
          <w:sz w:val="28"/>
          <w:szCs w:val="28"/>
        </w:rPr>
        <w:t xml:space="preserve">. Основные детали. </w:t>
      </w:r>
      <w:proofErr w:type="spellStart"/>
      <w:r w:rsidR="008B3FD0">
        <w:rPr>
          <w:sz w:val="28"/>
          <w:szCs w:val="28"/>
        </w:rPr>
        <w:t>Спицификация</w:t>
      </w:r>
      <w:proofErr w:type="spellEnd"/>
      <w:r w:rsidR="008B3FD0">
        <w:rPr>
          <w:i/>
          <w:sz w:val="28"/>
          <w:szCs w:val="28"/>
        </w:rPr>
        <w:t xml:space="preserve"> </w:t>
      </w:r>
      <w:r w:rsidR="0075356E">
        <w:rPr>
          <w:i/>
          <w:sz w:val="28"/>
          <w:szCs w:val="28"/>
        </w:rPr>
        <w:t>(практическая работа)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A16096">
        <w:rPr>
          <w:b/>
          <w:sz w:val="28"/>
          <w:szCs w:val="28"/>
        </w:rPr>
        <w:t>Практика:</w:t>
      </w:r>
      <w:r w:rsidRPr="00C61566">
        <w:rPr>
          <w:sz w:val="28"/>
          <w:szCs w:val="28"/>
        </w:rPr>
        <w:t xml:space="preserve"> </w:t>
      </w:r>
      <w:r>
        <w:rPr>
          <w:sz w:val="28"/>
          <w:szCs w:val="28"/>
        </w:rPr>
        <w:t>Как работать с инструкцией. Проектирование моделей-роботов.</w:t>
      </w:r>
    </w:p>
    <w:p w:rsidR="0075356E" w:rsidRPr="003D5D7D" w:rsidRDefault="0075356E" w:rsidP="0075356E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8231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Базовый набор </w:t>
      </w:r>
      <w:r>
        <w:rPr>
          <w:b/>
          <w:sz w:val="28"/>
          <w:szCs w:val="28"/>
          <w:lang w:val="en-US"/>
        </w:rPr>
        <w:t>Lego</w:t>
      </w:r>
    </w:p>
    <w:p w:rsidR="00C61566" w:rsidRDefault="00C61566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A16096">
        <w:rPr>
          <w:b/>
          <w:sz w:val="28"/>
          <w:szCs w:val="28"/>
        </w:rPr>
        <w:t>Теория:</w:t>
      </w:r>
      <w:r w:rsidR="0075356E">
        <w:rPr>
          <w:b/>
          <w:sz w:val="28"/>
          <w:szCs w:val="28"/>
        </w:rPr>
        <w:t xml:space="preserve"> </w:t>
      </w:r>
      <w:r w:rsidRPr="00EA404A">
        <w:rPr>
          <w:sz w:val="28"/>
          <w:szCs w:val="28"/>
        </w:rPr>
        <w:t>ФЗ «О физической культуре и спорте»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 w:rsidRPr="0075356E">
        <w:rPr>
          <w:i/>
          <w:sz w:val="28"/>
          <w:szCs w:val="28"/>
        </w:rPr>
        <w:t>(Лекция)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 w:rsidRPr="0075356E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Забавные механизмы. Танцующие птицы. Конструирование. Оценка возможностей модели</w:t>
      </w:r>
    </w:p>
    <w:p w:rsidR="0075356E" w:rsidRPr="003D5D7D" w:rsidRDefault="0075356E" w:rsidP="0075356E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Забавные механизмы  Умная вертушка. Знакомство с проектом (установление связей)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Забавные механизмы. Умная вертушка. Конструирование Оценка возможностей модели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Сравнение механизмов. Танцующие птицы и умная вертушка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борка, измерения и расчеты)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75356E" w:rsidRDefault="0075356E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136C04">
        <w:rPr>
          <w:sz w:val="28"/>
          <w:szCs w:val="28"/>
        </w:rPr>
        <w:t>Забавные механизмы Обезьянка-барабанщица. Знакомство с проектом (установление связей).  Конструирование (сборка)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Звери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Голодный аллигатор. Знакомство с проектом (установление связей). Конструирование (сборка)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Голодный аллигатор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змерения, расчеты, оценка возможностей модели, создание отчета, придумывание сюжета для представления модели)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136C04" w:rsidRDefault="00136C04" w:rsidP="00C61566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Вратарь, нападающий, болельщики. Знакомство с проектом (установление связей).  Конструирование (сборка)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Вратарь, нападающий, болельщики. </w:t>
      </w:r>
      <w:proofErr w:type="gramStart"/>
      <w:r>
        <w:rPr>
          <w:sz w:val="28"/>
          <w:szCs w:val="28"/>
        </w:rPr>
        <w:t>О</w:t>
      </w:r>
      <w:r w:rsidRPr="00DC231F">
        <w:rPr>
          <w:sz w:val="28"/>
          <w:szCs w:val="28"/>
        </w:rPr>
        <w:t xml:space="preserve">ценка возможностей модели, создание </w:t>
      </w:r>
      <w:r>
        <w:rPr>
          <w:sz w:val="28"/>
          <w:szCs w:val="28"/>
        </w:rPr>
        <w:t>программы</w:t>
      </w:r>
      <w:r w:rsidRPr="00DC231F">
        <w:rPr>
          <w:sz w:val="28"/>
          <w:szCs w:val="28"/>
        </w:rPr>
        <w:t>, придумывание сюжета для представления модели)</w:t>
      </w:r>
      <w:proofErr w:type="gramEnd"/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Спасение самолета. </w:t>
      </w:r>
      <w:proofErr w:type="gramStart"/>
      <w:r>
        <w:rPr>
          <w:sz w:val="28"/>
          <w:szCs w:val="28"/>
        </w:rPr>
        <w:t>Оценка возможностей модели, создание программы, придумывание сюжета для представления модели)</w:t>
      </w:r>
      <w:proofErr w:type="gramEnd"/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(практическая работа)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Спасение самолета. </w:t>
      </w:r>
      <w:proofErr w:type="gramStart"/>
      <w:r>
        <w:rPr>
          <w:sz w:val="28"/>
          <w:szCs w:val="28"/>
        </w:rPr>
        <w:t>Оценка возможностей модели, создание программы, придумывание сюжета для представления модели)</w:t>
      </w:r>
      <w:proofErr w:type="gramEnd"/>
    </w:p>
    <w:p w:rsidR="00453450" w:rsidRPr="00453450" w:rsidRDefault="00453450" w:rsidP="00136C04">
      <w:pPr>
        <w:pStyle w:val="Default"/>
        <w:shd w:val="clear" w:color="auto" w:fill="FFFFFF" w:themeFill="background1"/>
        <w:ind w:firstLine="99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136C04" w:rsidRDefault="00136C04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453450">
        <w:rPr>
          <w:sz w:val="28"/>
          <w:szCs w:val="28"/>
        </w:rPr>
        <w:t>Рычащий лев. Знакомство с проектом (установление связей).  Конструирование (сборка)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8C52C5">
        <w:rPr>
          <w:sz w:val="28"/>
          <w:szCs w:val="28"/>
        </w:rPr>
        <w:t>Разработка, сборка и программирование своих моделей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(практическая работа, </w:t>
      </w:r>
      <w:proofErr w:type="gramStart"/>
      <w:r>
        <w:rPr>
          <w:i/>
          <w:sz w:val="28"/>
          <w:szCs w:val="28"/>
        </w:rPr>
        <w:t>матер-класс</w:t>
      </w:r>
      <w:proofErr w:type="gramEnd"/>
      <w:r>
        <w:rPr>
          <w:i/>
          <w:sz w:val="28"/>
          <w:szCs w:val="28"/>
        </w:rPr>
        <w:t>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Рычащий лев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ценка возможностей модели, создание программы, придумывание сюжета для представления модели)</w:t>
      </w:r>
    </w:p>
    <w:p w:rsidR="00453450" w:rsidRDefault="00453450" w:rsidP="00136C04">
      <w:pPr>
        <w:pStyle w:val="Default"/>
        <w:shd w:val="clear" w:color="auto" w:fill="FFFFFF" w:themeFill="background1"/>
        <w:ind w:firstLine="993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Pr="00572A3D" w:rsidRDefault="00453450" w:rsidP="00453450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450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 </w:t>
      </w:r>
      <w:r w:rsidRPr="00572A3D">
        <w:rPr>
          <w:rFonts w:ascii="Times New Roman" w:hAnsi="Times New Roman" w:cs="Times New Roman"/>
          <w:sz w:val="28"/>
          <w:szCs w:val="28"/>
        </w:rPr>
        <w:t>Спасение от великана</w:t>
      </w:r>
    </w:p>
    <w:p w:rsidR="00453450" w:rsidRDefault="00453450" w:rsidP="00453450">
      <w:pPr>
        <w:pStyle w:val="Default"/>
        <w:shd w:val="clear" w:color="auto" w:fill="FFFFFF" w:themeFill="background1"/>
        <w:ind w:firstLine="993"/>
        <w:jc w:val="both"/>
        <w:rPr>
          <w:sz w:val="28"/>
          <w:szCs w:val="28"/>
        </w:rPr>
      </w:pPr>
      <w:r w:rsidRPr="00572A3D">
        <w:rPr>
          <w:sz w:val="28"/>
          <w:szCs w:val="28"/>
        </w:rPr>
        <w:t>Знакомство с проектом. Конструирование. Программирование</w:t>
      </w:r>
    </w:p>
    <w:p w:rsidR="00453450" w:rsidRDefault="00453450" w:rsidP="00453450">
      <w:pPr>
        <w:pStyle w:val="Default"/>
        <w:shd w:val="clear" w:color="auto" w:fill="FFFFFF" w:themeFill="background1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Непотопляемый парусник. Знакомство с проектом Конструирование. Программирование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Создание самостоятельных проектов, моделирование, защита.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Создание самостоятельных проектов, моделирование, защита. 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572A3D">
        <w:rPr>
          <w:sz w:val="28"/>
          <w:szCs w:val="28"/>
        </w:rPr>
        <w:t>Создание самостоятельных проектов, моделирование, защита.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рактическая работа)</w:t>
      </w:r>
    </w:p>
    <w:p w:rsidR="00453450" w:rsidRDefault="004534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F80E50">
        <w:rPr>
          <w:sz w:val="28"/>
          <w:szCs w:val="28"/>
        </w:rPr>
        <w:t>Проект. Домашние развлечения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Проект. Гоночный автомобиль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Проект. Аттракцион «Колесо обозрения»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(лекция)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Проект. Механизмы «Кран»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Проект. Механизм «Автомат»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4534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P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bCs/>
          <w:color w:val="auto"/>
          <w:sz w:val="28"/>
          <w:szCs w:val="28"/>
        </w:rPr>
        <w:t>Создание своих проектов</w:t>
      </w:r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(практическая работа</w:t>
      </w:r>
      <w:proofErr w:type="gramEnd"/>
    </w:p>
    <w:p w:rsidR="00F80E50" w:rsidRDefault="00F80E50" w:rsidP="00F80E50">
      <w:pPr>
        <w:pStyle w:val="Default"/>
        <w:shd w:val="clear" w:color="auto" w:fill="FFFFFF" w:themeFill="background1"/>
        <w:ind w:left="708" w:firstLine="285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Защита проектов</w:t>
      </w:r>
    </w:p>
    <w:p w:rsidR="00F80E50" w:rsidRPr="00F80E50" w:rsidRDefault="00F80E50" w:rsidP="00F80E50">
      <w:pPr>
        <w:pStyle w:val="Default"/>
        <w:shd w:val="clear" w:color="auto" w:fill="FFFFFF" w:themeFill="background1"/>
        <w:ind w:left="708" w:firstLine="285"/>
        <w:rPr>
          <w:bCs/>
          <w:i/>
          <w:color w:val="auto"/>
          <w:sz w:val="28"/>
          <w:szCs w:val="28"/>
        </w:rPr>
      </w:pPr>
      <w:r>
        <w:rPr>
          <w:i/>
          <w:sz w:val="28"/>
          <w:szCs w:val="28"/>
        </w:rPr>
        <w:t>(практическая работа)</w:t>
      </w:r>
    </w:p>
    <w:p w:rsidR="0097169B" w:rsidRDefault="0097169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993"/>
        <w:rPr>
          <w:b/>
          <w:bCs/>
          <w:color w:val="auto"/>
          <w:sz w:val="28"/>
          <w:szCs w:val="28"/>
        </w:rPr>
      </w:pPr>
      <w:r w:rsidRPr="00ED400C">
        <w:rPr>
          <w:b/>
          <w:bCs/>
          <w:color w:val="auto"/>
          <w:sz w:val="28"/>
          <w:szCs w:val="28"/>
        </w:rPr>
        <w:lastRenderedPageBreak/>
        <w:t>1.4. Планируемые результаты.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ED400C">
        <w:rPr>
          <w:b/>
          <w:bCs/>
          <w:sz w:val="28"/>
          <w:szCs w:val="28"/>
        </w:rPr>
        <w:t>Предметные результаты: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Cs/>
          <w:sz w:val="28"/>
          <w:szCs w:val="28"/>
        </w:rPr>
      </w:pPr>
      <w:r w:rsidRPr="00ED400C">
        <w:rPr>
          <w:bCs/>
          <w:sz w:val="28"/>
          <w:szCs w:val="28"/>
        </w:rPr>
        <w:t xml:space="preserve">В результате освоения дополнительной общеобразовательной </w:t>
      </w:r>
      <w:r>
        <w:rPr>
          <w:bCs/>
          <w:sz w:val="28"/>
          <w:szCs w:val="28"/>
        </w:rPr>
        <w:t xml:space="preserve">общеразвивающей </w:t>
      </w:r>
      <w:r w:rsidRPr="00ED400C">
        <w:rPr>
          <w:bCs/>
          <w:sz w:val="28"/>
          <w:szCs w:val="28"/>
        </w:rPr>
        <w:t>программы «</w:t>
      </w:r>
      <w:r w:rsidRPr="0099773C">
        <w:rPr>
          <w:b/>
          <w:sz w:val="28"/>
          <w:szCs w:val="28"/>
        </w:rPr>
        <w:t xml:space="preserve">Робототехника </w:t>
      </w:r>
      <w:r w:rsidRPr="0099773C">
        <w:rPr>
          <w:b/>
          <w:sz w:val="28"/>
          <w:szCs w:val="28"/>
          <w:lang w:val="en-US"/>
        </w:rPr>
        <w:t>Lego</w:t>
      </w:r>
      <w:r w:rsidRPr="00ED400C">
        <w:rPr>
          <w:bCs/>
          <w:sz w:val="28"/>
          <w:szCs w:val="28"/>
        </w:rPr>
        <w:t xml:space="preserve">» обучающиеся будут </w:t>
      </w:r>
    </w:p>
    <w:p w:rsidR="00295A84" w:rsidRPr="00ED400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ED400C">
        <w:rPr>
          <w:b/>
          <w:bCs/>
          <w:sz w:val="28"/>
          <w:szCs w:val="28"/>
        </w:rPr>
        <w:t>знать:</w:t>
      </w:r>
    </w:p>
    <w:p w:rsidR="00295A84" w:rsidRDefault="00295A84" w:rsidP="003A693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основные понятия, термины и определения в предметной области;</w:t>
      </w:r>
    </w:p>
    <w:p w:rsidR="00295A84" w:rsidRPr="00295A84" w:rsidRDefault="00295A84" w:rsidP="003A693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основных механизмов программирования;</w:t>
      </w:r>
    </w:p>
    <w:p w:rsidR="00295A84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5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 конструирования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295A84" w:rsidRPr="00D1473C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 w:rsidRPr="00D1473C">
        <w:rPr>
          <w:b/>
          <w:bCs/>
          <w:sz w:val="28"/>
          <w:szCs w:val="28"/>
        </w:rPr>
        <w:t>уметь:</w:t>
      </w:r>
    </w:p>
    <w:p w:rsidR="00295A84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создавать различные программы </w:t>
      </w:r>
    </w:p>
    <w:p w:rsidR="00295A84" w:rsidRPr="00E752DC" w:rsidRDefault="00295A84" w:rsidP="003A693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проектную деятельность.</w:t>
      </w: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295A84" w:rsidRPr="0082429F" w:rsidRDefault="00295A84" w:rsidP="003A693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азвиты творческие способности</w:t>
      </w:r>
      <w:r w:rsidRPr="0082429F">
        <w:rPr>
          <w:rFonts w:ascii="Times New Roman" w:hAnsi="Times New Roman" w:cs="Times New Roman"/>
          <w:sz w:val="28"/>
          <w:szCs w:val="28"/>
        </w:rPr>
        <w:t>;</w:t>
      </w:r>
    </w:p>
    <w:p w:rsidR="00295A84" w:rsidRDefault="00295A84" w:rsidP="003A6936">
      <w:pPr>
        <w:pStyle w:val="Default"/>
        <w:numPr>
          <w:ilvl w:val="0"/>
          <w:numId w:val="6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привит устойчивый интерес к навыкам</w:t>
      </w:r>
      <w:r w:rsidRPr="00911284">
        <w:rPr>
          <w:bCs/>
          <w:sz w:val="28"/>
          <w:szCs w:val="28"/>
        </w:rPr>
        <w:t xml:space="preserve"> здорового образа жизн</w:t>
      </w:r>
      <w:r>
        <w:rPr>
          <w:bCs/>
          <w:sz w:val="28"/>
          <w:szCs w:val="28"/>
        </w:rPr>
        <w:t>и;</w:t>
      </w:r>
    </w:p>
    <w:p w:rsidR="00295A84" w:rsidRPr="00114A68" w:rsidRDefault="00295A84" w:rsidP="003A693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4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мелкой моторики</w:t>
      </w:r>
      <w:r w:rsidRPr="0082429F">
        <w:rPr>
          <w:rFonts w:ascii="Times New Roman" w:hAnsi="Times New Roman" w:cs="Times New Roman"/>
          <w:sz w:val="28"/>
          <w:szCs w:val="28"/>
        </w:rPr>
        <w:t xml:space="preserve"> пальцев рук;</w:t>
      </w:r>
    </w:p>
    <w:p w:rsidR="00295A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</w:p>
    <w:p w:rsidR="00295A84" w:rsidRPr="00911284" w:rsidRDefault="00295A84" w:rsidP="00295A84">
      <w:pPr>
        <w:pStyle w:val="Default"/>
        <w:shd w:val="clear" w:color="auto" w:fill="FFFFFF" w:themeFill="background1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результаты:</w:t>
      </w:r>
    </w:p>
    <w:p w:rsidR="00295A84" w:rsidRPr="009112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развита устойчивая мотивация</w:t>
      </w:r>
      <w:r w:rsidRPr="00911284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техническому </w:t>
      </w:r>
      <w:r w:rsidRPr="00911284">
        <w:rPr>
          <w:bCs/>
          <w:sz w:val="28"/>
          <w:szCs w:val="28"/>
        </w:rPr>
        <w:t>виду</w:t>
      </w:r>
      <w:r>
        <w:rPr>
          <w:bCs/>
          <w:sz w:val="28"/>
          <w:szCs w:val="28"/>
        </w:rPr>
        <w:t xml:space="preserve"> деятельности;</w:t>
      </w:r>
    </w:p>
    <w:p w:rsidR="00295A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выработано устойчивое стремление к саморазвитию и проявлению активности;</w:t>
      </w:r>
    </w:p>
    <w:p w:rsidR="00D81B96" w:rsidRPr="00295A84" w:rsidRDefault="00295A84" w:rsidP="003A6936">
      <w:pPr>
        <w:pStyle w:val="Default"/>
        <w:numPr>
          <w:ilvl w:val="0"/>
          <w:numId w:val="7"/>
        </w:numPr>
        <w:shd w:val="clear" w:color="auto" w:fill="FFFFFF" w:themeFill="background1"/>
        <w:rPr>
          <w:bCs/>
          <w:sz w:val="28"/>
          <w:szCs w:val="28"/>
        </w:rPr>
      </w:pPr>
      <w:r w:rsidRPr="00295A84">
        <w:rPr>
          <w:bCs/>
          <w:sz w:val="28"/>
          <w:szCs w:val="28"/>
        </w:rPr>
        <w:t>проявляется самостоятельность и ответственность</w:t>
      </w:r>
      <w:r>
        <w:rPr>
          <w:bCs/>
          <w:sz w:val="28"/>
          <w:szCs w:val="28"/>
        </w:rPr>
        <w:t>.</w:t>
      </w:r>
    </w:p>
    <w:p w:rsidR="00295A84" w:rsidRDefault="00295A84" w:rsidP="00295A84">
      <w:pPr>
        <w:spacing w:after="0" w:line="240" w:lineRule="auto"/>
        <w:jc w:val="both"/>
        <w:rPr>
          <w:bCs/>
          <w:sz w:val="28"/>
          <w:szCs w:val="28"/>
        </w:rPr>
      </w:pPr>
    </w:p>
    <w:p w:rsidR="00295A84" w:rsidRDefault="00295A84" w:rsidP="00295A84">
      <w:pPr>
        <w:spacing w:after="0" w:line="240" w:lineRule="auto"/>
        <w:jc w:val="both"/>
        <w:rPr>
          <w:bCs/>
          <w:sz w:val="28"/>
          <w:szCs w:val="28"/>
        </w:rPr>
      </w:pPr>
    </w:p>
    <w:p w:rsidR="00295A84" w:rsidRDefault="00295A84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  <w:sectPr w:rsidR="00295A84" w:rsidSect="00023815">
          <w:headerReference w:type="default" r:id="rId23"/>
          <w:footerReference w:type="default" r:id="rId24"/>
          <w:footerReference w:type="firs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</w:pPr>
      <w:r>
        <w:rPr>
          <w:b/>
          <w:bCs/>
        </w:rPr>
        <w:lastRenderedPageBreak/>
        <w:t>Раздел 2. Комплекс организационно-педагогических условий, включающий формы аттестации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/>
          <w:bCs/>
        </w:rPr>
      </w:pPr>
      <w:r>
        <w:rPr>
          <w:b/>
          <w:bCs/>
        </w:rPr>
        <w:t xml:space="preserve">2.1. </w:t>
      </w:r>
      <w:r w:rsidRPr="00841FB0">
        <w:rPr>
          <w:b/>
          <w:bCs/>
        </w:rPr>
        <w:t>Календарный учебный график программы.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  <w:u w:val="single"/>
        </w:rPr>
      </w:pPr>
    </w:p>
    <w:p w:rsidR="00295A84" w:rsidRPr="002B3E36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</w:rPr>
      </w:pPr>
      <w:r w:rsidRPr="002B3E36">
        <w:rPr>
          <w:bCs/>
        </w:rPr>
        <w:t>Календарный учебный график дополнительной общеобразовательной общеразвивающей программы «</w:t>
      </w:r>
      <w:r w:rsidR="008C0511" w:rsidRPr="0099773C">
        <w:rPr>
          <w:b/>
        </w:rPr>
        <w:t xml:space="preserve">Робототехника </w:t>
      </w:r>
      <w:r w:rsidR="008C0511" w:rsidRPr="0099773C">
        <w:rPr>
          <w:b/>
          <w:lang w:val="en-US"/>
        </w:rPr>
        <w:t>Lego</w:t>
      </w:r>
      <w:r w:rsidRPr="002B3E36">
        <w:rPr>
          <w:bCs/>
        </w:rPr>
        <w:t xml:space="preserve">» </w:t>
      </w:r>
    </w:p>
    <w:p w:rsidR="00295A84" w:rsidRDefault="00295A84" w:rsidP="00295A84">
      <w:pPr>
        <w:pStyle w:val="23"/>
        <w:shd w:val="clear" w:color="auto" w:fill="auto"/>
        <w:spacing w:before="0" w:after="0" w:line="240" w:lineRule="auto"/>
        <w:ind w:firstLine="851"/>
        <w:jc w:val="both"/>
        <w:rPr>
          <w:bCs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364"/>
        <w:gridCol w:w="4119"/>
        <w:gridCol w:w="1201"/>
        <w:gridCol w:w="1650"/>
        <w:gridCol w:w="1906"/>
        <w:gridCol w:w="1638"/>
        <w:gridCol w:w="1701"/>
      </w:tblGrid>
      <w:tr w:rsidR="00295A84" w:rsidRPr="00C07426" w:rsidTr="00F80E50">
        <w:tc>
          <w:tcPr>
            <w:tcW w:w="704" w:type="dxa"/>
            <w:shd w:val="clear" w:color="auto" w:fill="auto"/>
          </w:tcPr>
          <w:p w:rsidR="00295A84" w:rsidRPr="0000492E" w:rsidRDefault="00295A84" w:rsidP="008C52C5">
            <w:pPr>
              <w:pStyle w:val="Default"/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00492E"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00492E">
              <w:rPr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295A84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Дата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по</w:t>
            </w:r>
            <w:proofErr w:type="gramEnd"/>
          </w:p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плану</w:t>
            </w:r>
          </w:p>
        </w:tc>
        <w:tc>
          <w:tcPr>
            <w:tcW w:w="1364" w:type="dxa"/>
            <w:shd w:val="clear" w:color="auto" w:fill="auto"/>
          </w:tcPr>
          <w:p w:rsidR="00295A84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Дата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по</w:t>
            </w:r>
            <w:proofErr w:type="gramEnd"/>
          </w:p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факту</w:t>
            </w:r>
          </w:p>
        </w:tc>
        <w:tc>
          <w:tcPr>
            <w:tcW w:w="4119" w:type="dxa"/>
            <w:shd w:val="clear" w:color="auto" w:fill="auto"/>
          </w:tcPr>
          <w:p w:rsidR="00295A84" w:rsidRPr="00900692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0692">
              <w:rPr>
                <w:b/>
                <w:bCs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201" w:type="dxa"/>
            <w:shd w:val="clear" w:color="auto" w:fill="auto"/>
          </w:tcPr>
          <w:p w:rsidR="00295A84" w:rsidRPr="00900692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00692">
              <w:rPr>
                <w:b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650" w:type="dxa"/>
            <w:shd w:val="clear" w:color="auto" w:fill="auto"/>
          </w:tcPr>
          <w:p w:rsidR="00295A84" w:rsidRPr="00B9297C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9297C">
              <w:rPr>
                <w:b/>
                <w:bCs/>
                <w:color w:val="auto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06" w:type="dxa"/>
            <w:shd w:val="clear" w:color="auto" w:fill="auto"/>
          </w:tcPr>
          <w:p w:rsidR="00295A84" w:rsidRPr="00625E98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25E98">
              <w:rPr>
                <w:b/>
                <w:bCs/>
                <w:color w:val="auto"/>
                <w:sz w:val="28"/>
                <w:szCs w:val="28"/>
              </w:rPr>
              <w:t>Форма занятия</w:t>
            </w:r>
          </w:p>
        </w:tc>
        <w:tc>
          <w:tcPr>
            <w:tcW w:w="1638" w:type="dxa"/>
            <w:shd w:val="clear" w:color="auto" w:fill="auto"/>
          </w:tcPr>
          <w:p w:rsidR="00295A84" w:rsidRPr="00BB1365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B1365">
              <w:rPr>
                <w:b/>
                <w:bCs/>
                <w:color w:val="auto"/>
                <w:sz w:val="28"/>
                <w:szCs w:val="28"/>
              </w:rPr>
              <w:t>Место поведения</w:t>
            </w:r>
          </w:p>
        </w:tc>
        <w:tc>
          <w:tcPr>
            <w:tcW w:w="1701" w:type="dxa"/>
            <w:shd w:val="clear" w:color="auto" w:fill="auto"/>
          </w:tcPr>
          <w:p w:rsidR="00295A84" w:rsidRPr="0000492E" w:rsidRDefault="00295A84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0492E">
              <w:rPr>
                <w:b/>
                <w:bCs/>
                <w:color w:val="auto"/>
                <w:sz w:val="28"/>
                <w:szCs w:val="28"/>
              </w:rPr>
              <w:t>Форма контроля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A64596" w:rsidRPr="00DE0A34" w:rsidRDefault="008B3FD0" w:rsidP="008C5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и ПДД. Правила поведения в кабинете информатики при работе с компьютерами и конструкторами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64596" w:rsidRPr="00900692" w:rsidRDefault="00A64596" w:rsidP="008C52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Лекция </w:t>
            </w:r>
          </w:p>
        </w:tc>
        <w:tc>
          <w:tcPr>
            <w:tcW w:w="1638" w:type="dxa"/>
            <w:shd w:val="clear" w:color="auto" w:fill="auto"/>
          </w:tcPr>
          <w:p w:rsidR="00A64596" w:rsidRPr="00F80E50" w:rsidRDefault="00A64596" w:rsidP="00F8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Входной </w:t>
            </w:r>
            <w:r w:rsidRPr="00391388">
              <w:rPr>
                <w:bCs/>
                <w:color w:val="auto"/>
                <w:sz w:val="28"/>
                <w:szCs w:val="28"/>
              </w:rPr>
              <w:t>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8B3FD0" w:rsidRDefault="008B3FD0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работы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 xml:space="preserve">. Основные детали. </w:t>
            </w:r>
            <w:proofErr w:type="spellStart"/>
            <w:r>
              <w:rPr>
                <w:sz w:val="28"/>
                <w:szCs w:val="28"/>
              </w:rPr>
              <w:t>Спицификация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Как работать с инструкцией. Проектирование моделей-роботов.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</w:t>
            </w:r>
            <w:proofErr w:type="gramStart"/>
            <w:r>
              <w:rPr>
                <w:sz w:val="28"/>
                <w:szCs w:val="28"/>
              </w:rPr>
              <w:t>механизмы</w:t>
            </w:r>
            <w:proofErr w:type="gramEnd"/>
            <w:r>
              <w:rPr>
                <w:sz w:val="28"/>
                <w:szCs w:val="28"/>
              </w:rPr>
              <w:t xml:space="preserve"> Танцующие птицы. Знакомство с проектом (установление связей)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механизмы. Танцующие птицы. </w:t>
            </w:r>
            <w:r>
              <w:rPr>
                <w:sz w:val="28"/>
                <w:szCs w:val="28"/>
              </w:rPr>
              <w:lastRenderedPageBreak/>
              <w:t>Конструирование. Оценка возможностей модели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 Умная вертушка. Знакомство с проектом (установление связей)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механизмы. Умная вертушка. Конструирование Оценка возможностей модели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C5393E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0F1941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механизмов. Танцующие птицы и умная вертушка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борка, измерения и расчеты)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0F1941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Обезьянка-барабанщица. Знакомство с 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Голодный аллигатор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змерения, расчеты, оценка возможностей модели, создание отчета, придумывание сюжета для представления модели)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Знакомство с </w:t>
            </w:r>
            <w:r>
              <w:rPr>
                <w:sz w:val="28"/>
                <w:szCs w:val="28"/>
              </w:rPr>
              <w:lastRenderedPageBreak/>
              <w:t>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C231F">
              <w:rPr>
                <w:sz w:val="28"/>
                <w:szCs w:val="28"/>
              </w:rPr>
              <w:t xml:space="preserve">ценка возможностей модели, создание </w:t>
            </w:r>
            <w:r>
              <w:rPr>
                <w:sz w:val="28"/>
                <w:szCs w:val="28"/>
              </w:rPr>
              <w:t>программы</w:t>
            </w:r>
            <w:r w:rsidRPr="00DC231F">
              <w:rPr>
                <w:sz w:val="28"/>
                <w:szCs w:val="28"/>
              </w:rPr>
              <w:t>, придумывание сюжета для представления модели)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Знакомство с  проектом (установление связей).  Конструирование (сборка) 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</w:t>
            </w:r>
            <w:proofErr w:type="gramStart"/>
            <w:r>
              <w:rPr>
                <w:sz w:val="28"/>
                <w:szCs w:val="28"/>
              </w:rPr>
              <w:t>Оценка возможностей модели, создание программы, придумывание сюжета для представления модели)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лев. Знакомство с проектом (установление связей).  Конструирование (сборка)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DE0A34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C52C5">
              <w:rPr>
                <w:sz w:val="28"/>
                <w:szCs w:val="28"/>
              </w:rPr>
              <w:t>Разработка, сборка и программирование своих моделей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Мастер класс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ценка возможностей модели, создание программы, придумывание </w:t>
            </w:r>
            <w:r>
              <w:rPr>
                <w:sz w:val="28"/>
                <w:szCs w:val="28"/>
              </w:rPr>
              <w:lastRenderedPageBreak/>
              <w:t>сюжета для представления модели)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</w:p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проектом. Конструирование. Программирование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Непотопляемый парусник. Знакомство с проектом Конструирование.</w:t>
            </w:r>
          </w:p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 w:rsidRPr="00572A3D"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Домашние развлечения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Гоночный автомобиль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900692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Аттракцион «Колесо обозрения»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Механизмы «Кран»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 «Автомат»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572A3D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Default="00A64596" w:rsidP="008C52C5">
            <w:pPr>
              <w:spacing w:after="0" w:line="240" w:lineRule="auto"/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  <w:tr w:rsidR="00A64596" w:rsidRPr="00391388" w:rsidTr="00F80E50">
        <w:tc>
          <w:tcPr>
            <w:tcW w:w="704" w:type="dxa"/>
            <w:shd w:val="clear" w:color="auto" w:fill="auto"/>
          </w:tcPr>
          <w:p w:rsidR="00A64596" w:rsidRPr="0000492E" w:rsidRDefault="00A64596" w:rsidP="003A6936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ind w:left="-113" w:firstLine="142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A64596" w:rsidRPr="0000492E" w:rsidRDefault="00A64596" w:rsidP="008C52C5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64596" w:rsidRPr="00DE0A34" w:rsidRDefault="00A64596" w:rsidP="008C52C5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проектов. </w:t>
            </w:r>
            <w:r w:rsidRPr="00DE0A34">
              <w:rPr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1201" w:type="dxa"/>
            <w:shd w:val="clear" w:color="auto" w:fill="auto"/>
          </w:tcPr>
          <w:p w:rsidR="00A64596" w:rsidRPr="00900692" w:rsidRDefault="00A64596" w:rsidP="008C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64596" w:rsidRPr="00F84FC5" w:rsidRDefault="00A64596" w:rsidP="00201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64596" w:rsidRPr="00625E98" w:rsidRDefault="00A64596" w:rsidP="008C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shd w:val="clear" w:color="auto" w:fill="auto"/>
          </w:tcPr>
          <w:p w:rsidR="00A64596" w:rsidRDefault="00A64596"/>
        </w:tc>
        <w:tc>
          <w:tcPr>
            <w:tcW w:w="1701" w:type="dxa"/>
            <w:shd w:val="clear" w:color="auto" w:fill="auto"/>
          </w:tcPr>
          <w:p w:rsidR="00A64596" w:rsidRPr="00391388" w:rsidRDefault="00A6459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 w:rsidRPr="00391388">
              <w:rPr>
                <w:bCs/>
                <w:color w:val="auto"/>
                <w:sz w:val="28"/>
                <w:szCs w:val="28"/>
              </w:rPr>
              <w:t>Текущий контроль</w:t>
            </w:r>
          </w:p>
        </w:tc>
      </w:tr>
    </w:tbl>
    <w:p w:rsidR="00295A84" w:rsidRDefault="00295A84" w:rsidP="00295A84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63F9" w:rsidRDefault="008863F9" w:rsidP="00295A84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63F9" w:rsidRDefault="008863F9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br w:type="page"/>
      </w:r>
    </w:p>
    <w:p w:rsidR="008863F9" w:rsidRDefault="008863F9" w:rsidP="008863F9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ectPr w:rsidR="008863F9" w:rsidSect="00295A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2.2. Условия реализации программы.</w:t>
      </w: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i/>
          <w:color w:val="auto"/>
          <w:sz w:val="28"/>
          <w:szCs w:val="28"/>
        </w:rPr>
      </w:pPr>
    </w:p>
    <w:p w:rsidR="00B21E0D" w:rsidRPr="00B70B63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 реализации программы необходимо следующее </w:t>
      </w:r>
      <w:r w:rsidRPr="00B70B63">
        <w:rPr>
          <w:b/>
          <w:bCs/>
          <w:color w:val="auto"/>
          <w:sz w:val="28"/>
          <w:szCs w:val="28"/>
        </w:rPr>
        <w:t xml:space="preserve">материально-техническое обеспечение: </w:t>
      </w:r>
      <w:r w:rsidR="0028774A">
        <w:rPr>
          <w:bCs/>
          <w:color w:val="auto"/>
          <w:sz w:val="28"/>
          <w:szCs w:val="28"/>
        </w:rPr>
        <w:t>кабинет на 12</w:t>
      </w:r>
      <w:r>
        <w:rPr>
          <w:bCs/>
          <w:color w:val="auto"/>
          <w:sz w:val="28"/>
          <w:szCs w:val="28"/>
        </w:rPr>
        <w:t xml:space="preserve"> п</w:t>
      </w:r>
      <w:r w:rsidR="0028774A">
        <w:rPr>
          <w:bCs/>
          <w:color w:val="auto"/>
          <w:sz w:val="28"/>
          <w:szCs w:val="28"/>
        </w:rPr>
        <w:t>осадочных мест (6 столов и 12</w:t>
      </w:r>
      <w:r>
        <w:rPr>
          <w:bCs/>
          <w:color w:val="auto"/>
          <w:sz w:val="28"/>
          <w:szCs w:val="28"/>
        </w:rPr>
        <w:t xml:space="preserve"> стульев для учащихся), 1 рабочее место педагога (1 стол и 1 стул).</w:t>
      </w:r>
    </w:p>
    <w:p w:rsidR="0028774A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70B63">
        <w:rPr>
          <w:b/>
          <w:bCs/>
          <w:color w:val="auto"/>
          <w:sz w:val="28"/>
          <w:szCs w:val="28"/>
        </w:rPr>
        <w:t xml:space="preserve">Оборудование, инструменты и </w:t>
      </w:r>
      <w:proofErr w:type="spellStart"/>
      <w:r w:rsidRPr="00B70B63">
        <w:rPr>
          <w:b/>
          <w:bCs/>
          <w:color w:val="auto"/>
          <w:sz w:val="28"/>
          <w:szCs w:val="28"/>
        </w:rPr>
        <w:t>материалы</w:t>
      </w:r>
      <w:proofErr w:type="gramStart"/>
      <w:r w:rsidRPr="00B70B63">
        <w:rPr>
          <w:b/>
          <w:bCs/>
          <w:color w:val="auto"/>
          <w:sz w:val="28"/>
          <w:szCs w:val="28"/>
        </w:rPr>
        <w:t>,</w:t>
      </w:r>
      <w:r w:rsidR="0028774A">
        <w:rPr>
          <w:bCs/>
          <w:color w:val="auto"/>
          <w:sz w:val="28"/>
          <w:szCs w:val="28"/>
        </w:rPr>
        <w:t>н</w:t>
      </w:r>
      <w:proofErr w:type="gramEnd"/>
      <w:r w:rsidR="0028774A">
        <w:rPr>
          <w:bCs/>
          <w:color w:val="auto"/>
          <w:sz w:val="28"/>
          <w:szCs w:val="28"/>
        </w:rPr>
        <w:t>еобходимые</w:t>
      </w:r>
      <w:proofErr w:type="spellEnd"/>
      <w:r w:rsidRPr="00B70B63">
        <w:rPr>
          <w:bCs/>
          <w:color w:val="auto"/>
          <w:sz w:val="28"/>
          <w:szCs w:val="28"/>
        </w:rPr>
        <w:t xml:space="preserve"> для реализации программы: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Программные средства: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28774A" w:rsidRPr="00DD25A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Прогр</w:t>
      </w:r>
      <w:r w:rsidR="008B3FD0">
        <w:rPr>
          <w:rFonts w:ascii="Times New Roman" w:hAnsi="Times New Roman" w:cs="Times New Roman"/>
          <w:sz w:val="28"/>
          <w:szCs w:val="28"/>
        </w:rPr>
        <w:t xml:space="preserve">аммное обеспечение </w:t>
      </w:r>
      <w:proofErr w:type="spellStart"/>
      <w:r w:rsidR="008B3FD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C5B54">
        <w:rPr>
          <w:rFonts w:ascii="Times New Roman" w:hAnsi="Times New Roman" w:cs="Times New Roman"/>
          <w:sz w:val="28"/>
          <w:szCs w:val="28"/>
        </w:rPr>
        <w:t>.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Аппаратные средства: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Устройства для презентации: проектор, экран.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Локальная сеть для обмена данными.</w:t>
      </w:r>
    </w:p>
    <w:p w:rsidR="0028774A" w:rsidRPr="004C5B54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54">
        <w:rPr>
          <w:rFonts w:ascii="Times New Roman" w:hAnsi="Times New Roman" w:cs="Times New Roman"/>
          <w:sz w:val="28"/>
          <w:szCs w:val="28"/>
        </w:rPr>
        <w:t>Выход в глобальную сеть Интернет.</w:t>
      </w:r>
    </w:p>
    <w:p w:rsidR="0028774A" w:rsidRPr="002C1854" w:rsidRDefault="0028774A" w:rsidP="00287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1854">
        <w:rPr>
          <w:rFonts w:ascii="Times New Roman" w:hAnsi="Times New Roman" w:cs="Times New Roman"/>
          <w:i/>
          <w:sz w:val="28"/>
          <w:szCs w:val="28"/>
          <w:u w:val="single"/>
        </w:rPr>
        <w:t>Дидактическое обеспечение:</w:t>
      </w:r>
    </w:p>
    <w:p w:rsidR="0028774A" w:rsidRPr="00DD25A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5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D25AA">
        <w:rPr>
          <w:rFonts w:ascii="Times New Roman" w:hAnsi="Times New Roman" w:cs="Times New Roman"/>
          <w:sz w:val="28"/>
          <w:szCs w:val="28"/>
        </w:rPr>
        <w:t>-конструкторы.</w:t>
      </w:r>
    </w:p>
    <w:p w:rsidR="00B21E0D" w:rsidRPr="0028774A" w:rsidRDefault="0028774A" w:rsidP="0028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5AA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28774A" w:rsidRPr="0028774A" w:rsidRDefault="00B21E0D" w:rsidP="002877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28774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="002877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774A" w:rsidRPr="004A6E83" w:rsidRDefault="0028774A" w:rsidP="002877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- профессиональная и дополнительная литература для педагога, учащихся, родителей;</w:t>
      </w:r>
    </w:p>
    <w:p w:rsidR="0028774A" w:rsidRPr="002C1854" w:rsidRDefault="0028774A" w:rsidP="002877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A6E83">
        <w:rPr>
          <w:rFonts w:ascii="Times New Roman" w:eastAsia="Times New Roman" w:hAnsi="Times New Roman" w:cs="Times New Roman"/>
          <w:sz w:val="28"/>
          <w:szCs w:val="20"/>
        </w:rPr>
        <w:t>- наличие аудио-, видео-, фотом</w:t>
      </w:r>
      <w:r>
        <w:rPr>
          <w:rFonts w:ascii="Times New Roman" w:eastAsia="Times New Roman" w:hAnsi="Times New Roman" w:cs="Times New Roman"/>
          <w:sz w:val="28"/>
          <w:szCs w:val="20"/>
        </w:rPr>
        <w:t>атериалов, интернет источников.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7192"/>
        <w:gridCol w:w="1713"/>
      </w:tblGrid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7192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Интерактивная доска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Ноутбук (для педагога)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Ноутбук для воспитанника (пронумерованный)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Проектор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192" w:type="dxa"/>
          </w:tcPr>
          <w:p w:rsidR="0028774A" w:rsidRPr="000528C2" w:rsidRDefault="0028774A" w:rsidP="008B3FD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Базовый набор </w:t>
            </w:r>
            <w:r w:rsidRPr="000528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Lego</w:t>
            </w: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 (пронумерованный)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8774A" w:rsidRPr="000528C2" w:rsidTr="006240C0">
        <w:tc>
          <w:tcPr>
            <w:tcW w:w="629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192" w:type="dxa"/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 xml:space="preserve">Мотор </w:t>
            </w:r>
          </w:p>
        </w:tc>
        <w:tc>
          <w:tcPr>
            <w:tcW w:w="1524" w:type="dxa"/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8774A" w:rsidRPr="000528C2" w:rsidTr="006240C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</w:tcPr>
          <w:p w:rsidR="0028774A" w:rsidRPr="000528C2" w:rsidRDefault="0028774A" w:rsidP="006240C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USB L</w:t>
            </w:r>
            <w:r w:rsidRPr="000528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ego</w:t>
            </w:r>
            <w:r w:rsidR="00A42424">
              <w:rPr>
                <w:rFonts w:ascii="Times New Roman" w:hAnsi="Times New Roman" w:cs="Times New Roman"/>
                <w:sz w:val="28"/>
                <w:szCs w:val="24"/>
              </w:rPr>
              <w:t xml:space="preserve"> – коммутатор (</w:t>
            </w:r>
            <w:proofErr w:type="spellStart"/>
            <w:r w:rsidR="00A42424">
              <w:rPr>
                <w:rFonts w:ascii="Times New Roman" w:hAnsi="Times New Roman" w:cs="Times New Roman"/>
                <w:sz w:val="28"/>
                <w:szCs w:val="24"/>
              </w:rPr>
              <w:t>хабб</w:t>
            </w:r>
            <w:proofErr w:type="spellEnd"/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74A" w:rsidRPr="000528C2" w:rsidRDefault="0028774A" w:rsidP="006240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8C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</w:tbl>
    <w:p w:rsidR="0028774A" w:rsidRDefault="0028774A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01F70">
        <w:rPr>
          <w:b/>
          <w:bCs/>
          <w:color w:val="auto"/>
          <w:sz w:val="28"/>
          <w:szCs w:val="28"/>
        </w:rPr>
        <w:t>К</w:t>
      </w:r>
      <w:r w:rsidRPr="00B70B63">
        <w:rPr>
          <w:b/>
          <w:bCs/>
          <w:color w:val="auto"/>
          <w:sz w:val="28"/>
          <w:szCs w:val="28"/>
        </w:rPr>
        <w:t>адровое обеспечение</w:t>
      </w:r>
      <w:r w:rsidRPr="00B70B63">
        <w:rPr>
          <w:bCs/>
          <w:color w:val="auto"/>
          <w:sz w:val="28"/>
          <w:szCs w:val="28"/>
        </w:rPr>
        <w:t xml:space="preserve"> – программу может реализовывать педагог дополнительного образования, имеющий образование </w:t>
      </w:r>
      <w:r w:rsidR="0028774A">
        <w:rPr>
          <w:bCs/>
          <w:color w:val="auto"/>
          <w:sz w:val="28"/>
          <w:szCs w:val="28"/>
        </w:rPr>
        <w:t>техника программиста.</w:t>
      </w: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B21E0D" w:rsidRDefault="00B21E0D" w:rsidP="00B21E0D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</w:p>
    <w:p w:rsidR="00171246" w:rsidRPr="007D3B61" w:rsidRDefault="00171246" w:rsidP="0017124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7D3B61">
        <w:rPr>
          <w:rFonts w:ascii="Times New Roman" w:hAnsi="Times New Roman"/>
          <w:b/>
          <w:bCs/>
          <w:sz w:val="28"/>
          <w:szCs w:val="28"/>
        </w:rPr>
        <w:lastRenderedPageBreak/>
        <w:t>2.3. Формы аттестации.</w:t>
      </w:r>
    </w:p>
    <w:p w:rsidR="00171246" w:rsidRDefault="0028774A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171246" w:rsidRPr="00F63B2D">
        <w:rPr>
          <w:bCs/>
          <w:color w:val="auto"/>
          <w:sz w:val="28"/>
          <w:szCs w:val="28"/>
        </w:rPr>
        <w:t xml:space="preserve">рограмма </w:t>
      </w:r>
      <w:r>
        <w:rPr>
          <w:bCs/>
          <w:color w:val="auto"/>
          <w:sz w:val="28"/>
          <w:szCs w:val="28"/>
        </w:rPr>
        <w:t>рассчитана на ознакомительный</w:t>
      </w:r>
      <w:r w:rsidR="00171246" w:rsidRPr="00F63B2D">
        <w:rPr>
          <w:bCs/>
          <w:color w:val="auto"/>
          <w:sz w:val="28"/>
          <w:szCs w:val="28"/>
        </w:rPr>
        <w:t xml:space="preserve"> уровень</w:t>
      </w:r>
      <w:r>
        <w:rPr>
          <w:bCs/>
          <w:color w:val="auto"/>
          <w:sz w:val="28"/>
          <w:szCs w:val="28"/>
        </w:rPr>
        <w:t>. В</w:t>
      </w:r>
      <w:r w:rsidR="00171246">
        <w:rPr>
          <w:bCs/>
          <w:color w:val="auto"/>
          <w:sz w:val="28"/>
          <w:szCs w:val="28"/>
        </w:rPr>
        <w:t xml:space="preserve"> ней </w:t>
      </w:r>
      <w:r w:rsidR="00171246" w:rsidRPr="00F63B2D">
        <w:rPr>
          <w:bCs/>
          <w:color w:val="auto"/>
          <w:sz w:val="28"/>
          <w:szCs w:val="28"/>
        </w:rPr>
        <w:t>пре</w:t>
      </w:r>
      <w:r>
        <w:rPr>
          <w:bCs/>
          <w:color w:val="auto"/>
          <w:sz w:val="28"/>
          <w:szCs w:val="28"/>
        </w:rPr>
        <w:t>дусмотрены следующие виды аттестации</w:t>
      </w:r>
      <w:r w:rsidR="00171246">
        <w:rPr>
          <w:bCs/>
          <w:color w:val="auto"/>
          <w:sz w:val="28"/>
          <w:szCs w:val="28"/>
        </w:rPr>
        <w:t>:</w:t>
      </w:r>
      <w:r>
        <w:rPr>
          <w:bCs/>
          <w:color w:val="auto"/>
          <w:sz w:val="28"/>
          <w:szCs w:val="28"/>
        </w:rPr>
        <w:t xml:space="preserve"> входной контроль, текущий контроль</w:t>
      </w:r>
      <w:r w:rsidR="008863F9">
        <w:rPr>
          <w:bCs/>
          <w:color w:val="auto"/>
          <w:sz w:val="28"/>
          <w:szCs w:val="28"/>
        </w:rPr>
        <w:t>.</w:t>
      </w:r>
    </w:p>
    <w:p w:rsidR="00171246" w:rsidRPr="00F63B2D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F63B2D">
        <w:rPr>
          <w:b/>
          <w:bCs/>
          <w:color w:val="auto"/>
          <w:sz w:val="28"/>
          <w:szCs w:val="28"/>
        </w:rPr>
        <w:t xml:space="preserve">Формы отслеживания и фиксации образовательных результатов: </w:t>
      </w:r>
      <w:r w:rsidRPr="00F63B2D">
        <w:rPr>
          <w:bCs/>
          <w:color w:val="auto"/>
          <w:sz w:val="28"/>
          <w:szCs w:val="28"/>
        </w:rPr>
        <w:t>журнал посещаемости.</w:t>
      </w:r>
    </w:p>
    <w:p w:rsidR="00171246" w:rsidRPr="00F63B2D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F63B2D">
        <w:rPr>
          <w:b/>
          <w:bCs/>
          <w:color w:val="auto"/>
          <w:sz w:val="28"/>
          <w:szCs w:val="28"/>
        </w:rPr>
        <w:t xml:space="preserve">Формы предъявления и демонстрации образовательных результатов: </w:t>
      </w:r>
      <w:r w:rsidR="005A18B6">
        <w:rPr>
          <w:bCs/>
          <w:color w:val="auto"/>
          <w:sz w:val="28"/>
          <w:szCs w:val="28"/>
        </w:rPr>
        <w:t>выставка собственных проектов.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r>
        <w:rPr>
          <w:b/>
          <w:bCs/>
          <w:color w:val="auto"/>
          <w:sz w:val="28"/>
          <w:szCs w:val="28"/>
        </w:rPr>
        <w:lastRenderedPageBreak/>
        <w:t>2.4. Оценочные материалы.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  <w:highlight w:val="yellow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>Значительную роль в реализации программы</w:t>
      </w:r>
      <w:r>
        <w:rPr>
          <w:bCs/>
          <w:color w:val="auto"/>
          <w:sz w:val="28"/>
          <w:szCs w:val="28"/>
        </w:rPr>
        <w:t xml:space="preserve"> играет диагностика результатов </w:t>
      </w:r>
      <w:r w:rsidRPr="00005509">
        <w:rPr>
          <w:bCs/>
          <w:color w:val="auto"/>
          <w:sz w:val="28"/>
          <w:szCs w:val="28"/>
        </w:rPr>
        <w:t>и контроль качества учебного процесса.</w:t>
      </w:r>
    </w:p>
    <w:p w:rsidR="00171246" w:rsidRPr="00005509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 xml:space="preserve"> Для проверки результативности </w:t>
      </w:r>
      <w:proofErr w:type="spellStart"/>
      <w:r w:rsidRPr="00005509">
        <w:rPr>
          <w:bCs/>
          <w:color w:val="auto"/>
          <w:sz w:val="28"/>
          <w:szCs w:val="28"/>
        </w:rPr>
        <w:t>программыприменяется</w:t>
      </w:r>
      <w:proofErr w:type="spellEnd"/>
      <w:r w:rsidRPr="00005509">
        <w:rPr>
          <w:bCs/>
          <w:color w:val="auto"/>
          <w:sz w:val="28"/>
          <w:szCs w:val="28"/>
        </w:rPr>
        <w:t xml:space="preserve"> разнообразный диагностический инструментарий.</w:t>
      </w:r>
    </w:p>
    <w:p w:rsidR="00171246" w:rsidRPr="00005509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005509">
        <w:rPr>
          <w:bCs/>
          <w:color w:val="auto"/>
          <w:sz w:val="28"/>
          <w:szCs w:val="28"/>
        </w:rPr>
        <w:t xml:space="preserve">В течение учебного </w:t>
      </w:r>
      <w:r>
        <w:rPr>
          <w:bCs/>
          <w:color w:val="auto"/>
          <w:sz w:val="28"/>
          <w:szCs w:val="28"/>
        </w:rPr>
        <w:t xml:space="preserve">периода </w:t>
      </w:r>
      <w:r w:rsidRPr="00005509">
        <w:rPr>
          <w:bCs/>
          <w:color w:val="auto"/>
          <w:sz w:val="28"/>
          <w:szCs w:val="28"/>
        </w:rPr>
        <w:t>применяются следующие виды диагностики:</w:t>
      </w:r>
    </w:p>
    <w:p w:rsidR="00171246" w:rsidRPr="00B9297C" w:rsidRDefault="00171246" w:rsidP="00171246">
      <w:pPr>
        <w:pStyle w:val="Default"/>
        <w:shd w:val="clear" w:color="auto" w:fill="FFFFFF" w:themeFill="background1"/>
        <w:ind w:firstLine="851"/>
        <w:rPr>
          <w:bCs/>
          <w:color w:val="auto"/>
          <w:sz w:val="28"/>
          <w:szCs w:val="28"/>
        </w:rPr>
      </w:pPr>
      <w:r w:rsidRPr="00B9297C">
        <w:rPr>
          <w:bCs/>
          <w:color w:val="auto"/>
          <w:sz w:val="28"/>
          <w:szCs w:val="28"/>
        </w:rPr>
        <w:t>- теоретическое: беседа, наблюдение.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Освоение материала отслеживается на текущем контроле знаний.</w:t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</w:p>
    <w:p w:rsidR="0097169B" w:rsidRDefault="0097169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171246" w:rsidRDefault="00171246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2.5. Методические материалы.</w:t>
      </w:r>
    </w:p>
    <w:p w:rsidR="00171246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1246" w:rsidRPr="00C61566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color w:val="FF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программы, используются следующие </w:t>
      </w:r>
      <w:r w:rsidRPr="00DE0A34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spellStart"/>
      <w:r w:rsidRPr="00DE0A34">
        <w:rPr>
          <w:rFonts w:ascii="Times New Roman" w:hAnsi="Times New Roman"/>
          <w:b/>
          <w:sz w:val="28"/>
          <w:szCs w:val="28"/>
        </w:rPr>
        <w:t>обучения</w:t>
      </w:r>
      <w:proofErr w:type="gramStart"/>
      <w:r w:rsidRPr="00DE0A34">
        <w:rPr>
          <w:rFonts w:ascii="Times New Roman" w:hAnsi="Times New Roman"/>
          <w:b/>
          <w:sz w:val="28"/>
          <w:szCs w:val="28"/>
        </w:rPr>
        <w:t>:</w:t>
      </w:r>
      <w:r w:rsidRPr="00A6459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64596">
        <w:rPr>
          <w:rFonts w:ascii="Times New Roman" w:hAnsi="Times New Roman"/>
          <w:bCs/>
          <w:sz w:val="28"/>
          <w:szCs w:val="28"/>
        </w:rPr>
        <w:t>ловесный</w:t>
      </w:r>
      <w:proofErr w:type="spellEnd"/>
      <w:r w:rsidRPr="00A64596">
        <w:rPr>
          <w:rFonts w:ascii="Times New Roman" w:hAnsi="Times New Roman"/>
          <w:bCs/>
          <w:sz w:val="28"/>
          <w:szCs w:val="28"/>
        </w:rPr>
        <w:t>, наглядный, практический; объяснительно-иллюстрационный, репродуктив</w:t>
      </w:r>
      <w:r w:rsidR="005A18B6" w:rsidRPr="00A64596">
        <w:rPr>
          <w:rFonts w:ascii="Times New Roman" w:hAnsi="Times New Roman"/>
          <w:bCs/>
          <w:sz w:val="28"/>
          <w:szCs w:val="28"/>
        </w:rPr>
        <w:t>ный</w:t>
      </w:r>
      <w:r w:rsidRPr="00A64596">
        <w:rPr>
          <w:rFonts w:ascii="Times New Roman" w:hAnsi="Times New Roman"/>
          <w:bCs/>
          <w:sz w:val="28"/>
          <w:szCs w:val="28"/>
        </w:rPr>
        <w:t>, а также игровой.</w:t>
      </w:r>
      <w:r w:rsidRPr="00C61566">
        <w:rPr>
          <w:rFonts w:ascii="Times New Roman" w:hAnsi="Times New Roman"/>
          <w:bCs/>
          <w:color w:val="FFFF00"/>
          <w:sz w:val="28"/>
          <w:szCs w:val="28"/>
        </w:rPr>
        <w:t xml:space="preserve"> </w:t>
      </w:r>
    </w:p>
    <w:p w:rsidR="00171246" w:rsidRPr="007F0513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E0A34">
        <w:rPr>
          <w:rFonts w:ascii="Times New Roman" w:hAnsi="Times New Roman"/>
          <w:b/>
          <w:bCs/>
          <w:sz w:val="28"/>
          <w:szCs w:val="28"/>
        </w:rPr>
        <w:t>Используются следующие технологии:</w:t>
      </w:r>
      <w:r w:rsidR="00C615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0513">
        <w:rPr>
          <w:rFonts w:ascii="Times New Roman" w:hAnsi="Times New Roman"/>
          <w:sz w:val="28"/>
          <w:szCs w:val="28"/>
        </w:rPr>
        <w:t>технология группового обучения, технология развивающего обучения, те</w:t>
      </w:r>
      <w:r w:rsidR="005A18B6">
        <w:rPr>
          <w:rFonts w:ascii="Times New Roman" w:hAnsi="Times New Roman"/>
          <w:sz w:val="28"/>
          <w:szCs w:val="28"/>
        </w:rPr>
        <w:t xml:space="preserve">хнология игровой деятельности, </w:t>
      </w:r>
      <w:r w:rsidRPr="007F0513">
        <w:rPr>
          <w:rFonts w:ascii="Times New Roman" w:hAnsi="Times New Roman"/>
          <w:sz w:val="28"/>
          <w:szCs w:val="28"/>
        </w:rPr>
        <w:t>технология</w:t>
      </w:r>
      <w:r w:rsidR="005A18B6">
        <w:rPr>
          <w:rFonts w:ascii="Times New Roman" w:hAnsi="Times New Roman"/>
          <w:sz w:val="28"/>
          <w:szCs w:val="28"/>
        </w:rPr>
        <w:t xml:space="preserve"> программированного</w:t>
      </w:r>
      <w:r w:rsidRPr="007F0513">
        <w:rPr>
          <w:rFonts w:ascii="Times New Roman" w:hAnsi="Times New Roman"/>
          <w:sz w:val="28"/>
          <w:szCs w:val="28"/>
        </w:rPr>
        <w:t xml:space="preserve"> обучения, технология коллективной творческой деятельности, здоровье сберегающая технология, </w:t>
      </w:r>
      <w:r w:rsidR="005A18B6">
        <w:rPr>
          <w:rFonts w:ascii="Times New Roman" w:hAnsi="Times New Roman"/>
          <w:sz w:val="28"/>
          <w:szCs w:val="28"/>
        </w:rPr>
        <w:t>технология дистанционного обучения, технология проектной деятельности.</w:t>
      </w:r>
    </w:p>
    <w:p w:rsidR="00171246" w:rsidRPr="005A18B6" w:rsidRDefault="00171246" w:rsidP="005A18B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 w:rsidRPr="007F0513">
        <w:rPr>
          <w:b/>
          <w:sz w:val="28"/>
          <w:szCs w:val="28"/>
          <w:lang w:eastAsia="ru-RU"/>
        </w:rPr>
        <w:t>Организация учебных занятий реализуется в следующих формах:</w:t>
      </w:r>
      <w:r w:rsidRPr="007F0513">
        <w:rPr>
          <w:sz w:val="28"/>
          <w:szCs w:val="28"/>
          <w:lang w:eastAsia="ru-RU"/>
        </w:rPr>
        <w:t xml:space="preserve"> - </w:t>
      </w:r>
      <w:r w:rsidR="005A18B6">
        <w:rPr>
          <w:sz w:val="28"/>
          <w:szCs w:val="28"/>
        </w:rPr>
        <w:t>лекция,</w:t>
      </w:r>
      <w:r w:rsidRPr="007F0513">
        <w:rPr>
          <w:sz w:val="28"/>
          <w:szCs w:val="28"/>
        </w:rPr>
        <w:t xml:space="preserve"> практическое занятие, </w:t>
      </w:r>
      <w:r w:rsidR="005A18B6">
        <w:rPr>
          <w:sz w:val="28"/>
          <w:szCs w:val="28"/>
        </w:rPr>
        <w:t xml:space="preserve">мастер-класс, выставка, защита проектов. </w:t>
      </w:r>
    </w:p>
    <w:p w:rsidR="00171246" w:rsidRPr="00760175" w:rsidRDefault="0017124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1F70">
        <w:rPr>
          <w:rFonts w:ascii="Times New Roman" w:hAnsi="Times New Roman"/>
          <w:b/>
          <w:sz w:val="28"/>
          <w:szCs w:val="28"/>
        </w:rPr>
        <w:t>Ди</w:t>
      </w:r>
      <w:r w:rsidRPr="00760175">
        <w:rPr>
          <w:rFonts w:ascii="Times New Roman" w:hAnsi="Times New Roman"/>
          <w:b/>
          <w:sz w:val="28"/>
          <w:szCs w:val="28"/>
        </w:rPr>
        <w:t>дактические материалы</w:t>
      </w:r>
      <w:r w:rsidRPr="00760175">
        <w:rPr>
          <w:rFonts w:ascii="Times New Roman" w:hAnsi="Times New Roman"/>
          <w:sz w:val="28"/>
          <w:szCs w:val="28"/>
        </w:rPr>
        <w:t xml:space="preserve"> – раздаточные материалы,</w:t>
      </w:r>
    </w:p>
    <w:p w:rsidR="00171246" w:rsidRPr="00760175" w:rsidRDefault="005A18B6" w:rsidP="001712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упражнения, технологические карты.</w:t>
      </w:r>
    </w:p>
    <w:p w:rsidR="00171246" w:rsidRPr="007D3B61" w:rsidRDefault="0017124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4"/>
        <w:tblpPr w:leftFromText="180" w:rightFromText="180" w:vertAnchor="text" w:tblpX="-601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94"/>
        <w:gridCol w:w="1701"/>
        <w:gridCol w:w="1768"/>
        <w:gridCol w:w="1701"/>
        <w:gridCol w:w="1346"/>
        <w:gridCol w:w="71"/>
      </w:tblGrid>
      <w:tr w:rsidR="0017124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171246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A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171246" w:rsidRPr="00C6156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  <w:p w:rsidR="00171246" w:rsidRPr="00C6156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</w:p>
          <w:p w:rsidR="00171246" w:rsidRPr="00A64596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подведения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СТО.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Дидактические</w:t>
            </w:r>
          </w:p>
          <w:p w:rsidR="00171246" w:rsidRPr="006A01A9" w:rsidRDefault="00171246" w:rsidP="00171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материалы</w:t>
            </w:r>
          </w:p>
        </w:tc>
      </w:tr>
      <w:tr w:rsidR="00171246" w:rsidRPr="006A01A9" w:rsidTr="00DE0A34">
        <w:tc>
          <w:tcPr>
            <w:tcW w:w="10456" w:type="dxa"/>
            <w:gridSpan w:val="7"/>
          </w:tcPr>
          <w:p w:rsidR="00171246" w:rsidRPr="006A01A9" w:rsidRDefault="0017124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1. Вводная часть. 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C61566" w:rsidRPr="00DE0A34" w:rsidRDefault="008B3FD0" w:rsidP="00886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 и ПДД. Правила поведения в кабинете информатики при работе с компьютерами и конструкторами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Лекция </w:t>
            </w:r>
          </w:p>
        </w:tc>
        <w:tc>
          <w:tcPr>
            <w:tcW w:w="1768" w:type="dxa"/>
          </w:tcPr>
          <w:p w:rsidR="00C61566" w:rsidRPr="006A01A9" w:rsidRDefault="00C61566" w:rsidP="00A6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8B3FD0" w:rsidP="008B3FD0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работы с конструктором </w:t>
            </w:r>
            <w:r>
              <w:rPr>
                <w:sz w:val="28"/>
                <w:szCs w:val="28"/>
                <w:lang w:val="en-US"/>
              </w:rPr>
              <w:t>LEGO</w:t>
            </w:r>
            <w:r>
              <w:rPr>
                <w:sz w:val="28"/>
                <w:szCs w:val="28"/>
              </w:rPr>
              <w:t xml:space="preserve">. Основные детали. </w:t>
            </w:r>
            <w:proofErr w:type="spellStart"/>
            <w:r>
              <w:rPr>
                <w:sz w:val="28"/>
                <w:szCs w:val="28"/>
              </w:rPr>
              <w:t>Спицификация</w:t>
            </w:r>
            <w:proofErr w:type="spell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Как работать с инструкцией. Проектирование моделей-роботов.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</w:t>
            </w:r>
            <w:proofErr w:type="gramStart"/>
            <w:r>
              <w:rPr>
                <w:sz w:val="28"/>
                <w:szCs w:val="28"/>
              </w:rPr>
              <w:t>механизмы</w:t>
            </w:r>
            <w:proofErr w:type="gramEnd"/>
            <w:r>
              <w:rPr>
                <w:sz w:val="28"/>
                <w:szCs w:val="28"/>
              </w:rPr>
              <w:t xml:space="preserve"> Танцующие птицы. Знакомство с проектом (установление связей)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игровой.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механизмы. Танцующие птицы. Конструирование. Оценка возможностей </w:t>
            </w:r>
            <w:r>
              <w:rPr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 Умная вертушка. Знакомство с проектом (установление связей)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механизмы. Умная вертушка. Конструирование Оценка возможностей модели</w:t>
            </w:r>
          </w:p>
        </w:tc>
        <w:tc>
          <w:tcPr>
            <w:tcW w:w="1701" w:type="dxa"/>
          </w:tcPr>
          <w:p w:rsidR="00C61566" w:rsidRPr="00C5393E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0F1941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механизмов. Танцующие птицы и умная вертушка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борка, измерения и расчеты)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0F1941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механизмы Обезьянка-барабанщица.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Голодный аллигатор. Знакомство с проектом (установление связей).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игровой.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Голодный аллигатор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змерения, расчеты, оценка возможностей модели, создание отчета, придумывание сюжета для представления модели)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Вратарь, нападающий, болельщики.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Вратарь, нападающий, болельщики.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C231F">
              <w:rPr>
                <w:sz w:val="28"/>
                <w:szCs w:val="28"/>
              </w:rPr>
              <w:t xml:space="preserve">ценка возможностей модели, </w:t>
            </w:r>
            <w:r w:rsidRPr="00DC231F">
              <w:rPr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sz w:val="28"/>
                <w:szCs w:val="28"/>
              </w:rPr>
              <w:t>программы</w:t>
            </w:r>
            <w:r w:rsidRPr="00DC231F">
              <w:rPr>
                <w:sz w:val="28"/>
                <w:szCs w:val="28"/>
              </w:rPr>
              <w:t>, придумывание сюжета для представления модели)</w:t>
            </w:r>
            <w:proofErr w:type="gram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Знакомство с  проектом (установление связей).  Конструирование (сборка) 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Спасение самолета. </w:t>
            </w:r>
            <w:proofErr w:type="gramStart"/>
            <w:r>
              <w:rPr>
                <w:sz w:val="28"/>
                <w:szCs w:val="28"/>
              </w:rPr>
              <w:t>Оценка возможностей модели, создание программы, придумывание сюжета для представления модели)</w:t>
            </w:r>
            <w:proofErr w:type="gramEnd"/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лев. Знакомство с проектом (установление связей).  Конструирование (сборка)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DE0A34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C52C5">
              <w:rPr>
                <w:sz w:val="28"/>
                <w:szCs w:val="28"/>
              </w:rPr>
              <w:t>Разработка, сборка и программирование своих моделей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Мастер класс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Рычащий лев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ценка возможностей модели, создание программы, придумывание сюжета для представления модели)</w:t>
            </w:r>
          </w:p>
        </w:tc>
        <w:tc>
          <w:tcPr>
            <w:tcW w:w="1701" w:type="dxa"/>
          </w:tcPr>
          <w:p w:rsidR="00C61566" w:rsidRPr="00625E98" w:rsidRDefault="00C61566" w:rsidP="00886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Спасение от великана</w:t>
            </w:r>
          </w:p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проектом. Конструирование. Программирование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Непотопляемый парусник. Знакомство с проектом Конструирование.</w:t>
            </w:r>
          </w:p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</w:t>
            </w: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Раздаточный </w:t>
            </w: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 w:rsidRPr="00572A3D">
              <w:rPr>
                <w:sz w:val="28"/>
                <w:szCs w:val="28"/>
              </w:rPr>
              <w:t>Создание самостоятельных проектов, моделирование, защита.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Домашние развлечения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Гоночный автомобиль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900692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Аттракцион «Колесо обозрения»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игровой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  <w:r w:rsidR="00C61566"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Механизмы «Кран»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Устный опрос, беседа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Проект. Механизм «Автомат»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  <w:proofErr w:type="gramEnd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</w:t>
            </w:r>
            <w:proofErr w:type="gramStart"/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;. </w:t>
            </w:r>
            <w:proofErr w:type="gramEnd"/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C61566" w:rsidP="00A424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практический; 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C61566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C61566" w:rsidRPr="006A01A9" w:rsidRDefault="00C61566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C61566" w:rsidRPr="00572A3D" w:rsidRDefault="00C61566" w:rsidP="008863F9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C61566" w:rsidRDefault="00C61566" w:rsidP="008863F9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C61566" w:rsidRPr="006A01A9" w:rsidRDefault="00A42424" w:rsidP="00171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C61566" w:rsidRPr="006A01A9" w:rsidRDefault="00C61566" w:rsidP="0017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C61566" w:rsidRPr="006A01A9" w:rsidRDefault="00C61566" w:rsidP="00171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510931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510931" w:rsidRPr="006A01A9" w:rsidRDefault="00510931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510931" w:rsidRPr="00572A3D" w:rsidRDefault="00510931" w:rsidP="00510931">
            <w:pPr>
              <w:jc w:val="center"/>
              <w:rPr>
                <w:rFonts w:ascii="Times New Roman" w:hAnsi="Times New Roman" w:cs="Times New Roman"/>
              </w:rPr>
            </w:pPr>
            <w:r w:rsidRPr="00572A3D">
              <w:rPr>
                <w:rFonts w:ascii="Times New Roman" w:hAnsi="Times New Roman" w:cs="Times New Roman"/>
                <w:sz w:val="28"/>
                <w:szCs w:val="28"/>
              </w:rPr>
              <w:t>Создание своих проектов</w:t>
            </w:r>
          </w:p>
        </w:tc>
        <w:tc>
          <w:tcPr>
            <w:tcW w:w="1701" w:type="dxa"/>
          </w:tcPr>
          <w:p w:rsidR="00510931" w:rsidRDefault="00510931" w:rsidP="00510931">
            <w:pPr>
              <w:jc w:val="center"/>
            </w:pPr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68" w:type="dxa"/>
          </w:tcPr>
          <w:p w:rsidR="00510931" w:rsidRPr="006A01A9" w:rsidRDefault="00A42424" w:rsidP="0051093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510931" w:rsidRPr="006A01A9" w:rsidRDefault="00510931" w:rsidP="0051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510931" w:rsidRPr="006A01A9" w:rsidRDefault="00510931" w:rsidP="00510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  <w:tr w:rsidR="00510931" w:rsidRPr="006A01A9" w:rsidTr="00DE0A34">
        <w:trPr>
          <w:gridAfter w:val="1"/>
          <w:wAfter w:w="71" w:type="dxa"/>
        </w:trPr>
        <w:tc>
          <w:tcPr>
            <w:tcW w:w="675" w:type="dxa"/>
          </w:tcPr>
          <w:p w:rsidR="00510931" w:rsidRPr="006A01A9" w:rsidRDefault="00510931" w:rsidP="003A693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</w:tcPr>
          <w:p w:rsidR="00510931" w:rsidRPr="00DE0A34" w:rsidRDefault="00510931" w:rsidP="00510931">
            <w:pPr>
              <w:pStyle w:val="Default"/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проектов. </w:t>
            </w:r>
            <w:r w:rsidRPr="00DE0A34">
              <w:rPr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1701" w:type="dxa"/>
          </w:tcPr>
          <w:p w:rsidR="00510931" w:rsidRPr="00625E98" w:rsidRDefault="00510931" w:rsidP="00510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A6DB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рактическая работа</w:t>
            </w:r>
          </w:p>
        </w:tc>
        <w:tc>
          <w:tcPr>
            <w:tcW w:w="1768" w:type="dxa"/>
          </w:tcPr>
          <w:p w:rsidR="00510931" w:rsidRPr="006A01A9" w:rsidRDefault="00A42424" w:rsidP="0051093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практический;</w:t>
            </w:r>
          </w:p>
        </w:tc>
        <w:tc>
          <w:tcPr>
            <w:tcW w:w="1701" w:type="dxa"/>
          </w:tcPr>
          <w:p w:rsidR="00510931" w:rsidRPr="006A01A9" w:rsidRDefault="00510931" w:rsidP="0051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Наблюдение, беседа, </w:t>
            </w:r>
          </w:p>
        </w:tc>
        <w:tc>
          <w:tcPr>
            <w:tcW w:w="1346" w:type="dxa"/>
          </w:tcPr>
          <w:p w:rsidR="00510931" w:rsidRPr="006A01A9" w:rsidRDefault="00510931" w:rsidP="00510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</w:tr>
    </w:tbl>
    <w:p w:rsidR="00510931" w:rsidRDefault="00510931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510931" w:rsidRDefault="00510931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64596" w:rsidRDefault="00A6459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42424" w:rsidRDefault="00A42424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A42424" w:rsidRDefault="00A42424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171246" w:rsidRPr="002B3E36" w:rsidRDefault="00171246" w:rsidP="001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  <w:r w:rsidRPr="002B3E36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Алгоритм учебного занятия: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Организационный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(организация начала занятия, постановка задач, сообщение темы и плана занятия).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Проверочный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(проверка имеющихся у детей знаний и умений и их готовность к изучению новой темы).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Подготовительный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(сообщение темы, цели занятия, постановка образовательных, воспитательных, развивающих задач, мотивация учебной деятельности).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Основной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(ознакомление с новыми знаниями и умениями, упражнения на освоение и закрепление знаний, умений, навыков по образцу, а также применение их в сводных ситуациях, использование упражнений творческого характера).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Контрольный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(выполнение заданий, различные виды опросов).</w:t>
      </w:r>
    </w:p>
    <w:p w:rsidR="00171246" w:rsidRPr="002B3E36" w:rsidRDefault="00171246" w:rsidP="003A69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proofErr w:type="gramStart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Итоговый</w:t>
      </w:r>
      <w:proofErr w:type="gramEnd"/>
      <w:r w:rsidRPr="002B3E36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(подведение итогов занятия, рефлексия)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171246" w:rsidRPr="002B3E36" w:rsidRDefault="00171246" w:rsidP="0017124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0"/>
          <w:szCs w:val="20"/>
        </w:rPr>
      </w:pPr>
    </w:p>
    <w:p w:rsidR="00171246" w:rsidRPr="002B3E36" w:rsidRDefault="00171246" w:rsidP="00171246">
      <w:pPr>
        <w:rPr>
          <w:rFonts w:ascii="Times New Roman" w:eastAsia="Times New Roman" w:hAnsi="Times New Roman" w:cs="Times New Roman"/>
          <w:szCs w:val="24"/>
        </w:rPr>
      </w:pPr>
    </w:p>
    <w:p w:rsidR="00171246" w:rsidRDefault="00171246" w:rsidP="0017124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71246" w:rsidRPr="00B560AE" w:rsidRDefault="00171246" w:rsidP="0017124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B560AE">
        <w:rPr>
          <w:rFonts w:ascii="Times New Roman" w:hAnsi="Times New Roman"/>
          <w:b/>
          <w:bCs/>
          <w:sz w:val="28"/>
          <w:szCs w:val="28"/>
        </w:rPr>
        <w:lastRenderedPageBreak/>
        <w:t>2.6. Список литературы.</w:t>
      </w:r>
    </w:p>
    <w:p w:rsidR="00171246" w:rsidRDefault="00DE0A34" w:rsidP="00171246">
      <w:pPr>
        <w:pStyle w:val="Default"/>
        <w:shd w:val="clear" w:color="auto" w:fill="FFFFFF" w:themeFill="background1"/>
        <w:ind w:firstLine="85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педагога: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Федерального закона от 29.12.2012 г. № 273-ФЗ «Об образовании в Российской Федерации»,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Концепции развития дополнительного образования детей (утверждена Распоряжением Правительства РФ от 04.09.2014 г. №1726-р),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Приказ Министерства просвещения Российской Федерации от 9 ноября 2018 г. N 196 порядок организации и осуществления образовательной деятельности по дополнительным общеобразовательным программам</w:t>
      </w:r>
    </w:p>
    <w:p w:rsidR="00171246" w:rsidRPr="003859DA" w:rsidRDefault="00171246" w:rsidP="003A6936">
      <w:pPr>
        <w:pStyle w:val="Default"/>
        <w:numPr>
          <w:ilvl w:val="0"/>
          <w:numId w:val="11"/>
        </w:numPr>
        <w:shd w:val="clear" w:color="auto" w:fill="FFFFFF" w:themeFill="background1"/>
        <w:rPr>
          <w:bCs/>
          <w:color w:val="auto"/>
          <w:sz w:val="28"/>
          <w:szCs w:val="28"/>
        </w:rPr>
      </w:pPr>
      <w:r w:rsidRPr="003859DA">
        <w:rPr>
          <w:bCs/>
          <w:color w:val="auto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г. № 41).</w:t>
      </w:r>
    </w:p>
    <w:p w:rsidR="00171246" w:rsidRDefault="00171246" w:rsidP="00A42424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97169B" w:rsidRPr="00145546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  РЕСУРСЫ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http://int-edu.ru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Институт новых технологий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http://7robots.com/</w:t>
        </w:r>
      </w:hyperlink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http://iclass.home-edu.ru/course/category.php?id=15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Школа "Технологии обучения"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http://roboforum.ru/</w:t>
        </w:r>
      </w:hyperlink>
      <w:r w:rsidR="0097169B" w:rsidRPr="003E0327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Технический форум по робототехнике.</w:t>
      </w:r>
    </w:p>
    <w:p w:rsidR="0097169B" w:rsidRPr="003E0327" w:rsidRDefault="004C5E22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97169B" w:rsidRPr="003E032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http://www.robocup2010.org/index.php</w:t>
        </w:r>
      </w:hyperlink>
    </w:p>
    <w:p w:rsidR="0097169B" w:rsidRPr="003E0327" w:rsidRDefault="0097169B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http://www.NXTprograms.com. Официальный сайт NXT</w:t>
      </w:r>
    </w:p>
    <w:p w:rsidR="0097169B" w:rsidRPr="003E0327" w:rsidRDefault="0097169B" w:rsidP="0097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http://www.membrana.ru . Люди. Идеи. Технологии.</w:t>
      </w:r>
    </w:p>
    <w:p w:rsidR="0097169B" w:rsidRPr="00E27A33" w:rsidRDefault="0097169B" w:rsidP="00971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69B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Hlk520978642"/>
      <w:r w:rsidRPr="00145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WEB-САЙТОВ ДЛЯ </w:t>
      </w:r>
      <w:proofErr w:type="gramStart"/>
      <w:r w:rsidRPr="00145546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НИТЕЛЬНОГО</w:t>
      </w:r>
      <w:proofErr w:type="gramEnd"/>
    </w:p>
    <w:p w:rsidR="0097169B" w:rsidRPr="00145546" w:rsidRDefault="0097169B" w:rsidP="00971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ОБРАЗОВАНИЯ   УЧАЩИХСЯ</w:t>
      </w:r>
    </w:p>
    <w:bookmarkEnd w:id="1"/>
    <w:p w:rsidR="0097169B" w:rsidRPr="008154C5" w:rsidRDefault="0097169B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C5">
        <w:rPr>
          <w:rFonts w:ascii="Times New Roman" w:hAnsi="Times New Roman" w:cs="Times New Roman"/>
          <w:sz w:val="28"/>
          <w:szCs w:val="28"/>
        </w:rPr>
        <w:fldChar w:fldCharType="begin"/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8154C5">
        <w:rPr>
          <w:rFonts w:ascii="Times New Roman" w:hAnsi="Times New Roman" w:cs="Times New Roman"/>
          <w:sz w:val="28"/>
          <w:szCs w:val="28"/>
        </w:rPr>
        <w:instrText>://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unikru</w:instrText>
      </w:r>
      <w:r w:rsidRPr="008154C5">
        <w:rPr>
          <w:rFonts w:ascii="Times New Roman" w:hAnsi="Times New Roman" w:cs="Times New Roman"/>
          <w:sz w:val="28"/>
          <w:szCs w:val="28"/>
        </w:rPr>
        <w:instrText>.</w:instrText>
      </w:r>
      <w:r w:rsidRPr="008154C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8154C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8154C5">
        <w:rPr>
          <w:rFonts w:ascii="Times New Roman" w:hAnsi="Times New Roman" w:cs="Times New Roman"/>
          <w:sz w:val="28"/>
          <w:szCs w:val="28"/>
        </w:rPr>
        <w:fldChar w:fldCharType="separate"/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unikru</w:t>
      </w:r>
      <w:proofErr w:type="spellEnd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815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8154C5">
        <w:rPr>
          <w:rFonts w:ascii="Times New Roman" w:hAnsi="Times New Roman" w:cs="Times New Roman"/>
          <w:sz w:val="28"/>
          <w:szCs w:val="28"/>
        </w:rPr>
        <w:fldChar w:fldCharType="end"/>
      </w:r>
      <w:r w:rsidRPr="008154C5">
        <w:rPr>
          <w:rFonts w:ascii="Times New Roman" w:hAnsi="Times New Roman" w:cs="Times New Roman"/>
          <w:sz w:val="28"/>
          <w:szCs w:val="28"/>
        </w:rPr>
        <w:t xml:space="preserve"> Сайт – Мир Конкурсов от УНИКУМ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http://infoznaika.ru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Инфознайка. Конкурс по </w:t>
      </w:r>
      <w:proofErr w:type="spellStart"/>
      <w:r w:rsidR="0097169B" w:rsidRPr="008154C5">
        <w:rPr>
          <w:rFonts w:ascii="Times New Roman" w:hAnsi="Times New Roman" w:cs="Times New Roman"/>
          <w:sz w:val="28"/>
          <w:szCs w:val="28"/>
        </w:rPr>
        <w:t>информаике</w:t>
      </w:r>
      <w:proofErr w:type="spellEnd"/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и информационным технологиям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http://edu-top.ru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Каталог образовательных ресурсов сети Интернет</w:t>
      </w:r>
    </w:p>
    <w:p w:rsidR="0097169B" w:rsidRPr="008154C5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7169B" w:rsidRPr="008154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http://new.oink.ru/index.php?option=com_content&amp;view=article&amp;id=670&amp;Itemid=177</w:t>
        </w:r>
      </w:hyperlink>
      <w:r w:rsidR="0097169B" w:rsidRPr="008154C5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A42424" w:rsidRPr="0097169B" w:rsidRDefault="004C5E22" w:rsidP="00971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hyperlink r:id="rId34" w:history="1">
        <w:r w:rsidR="0097169B" w:rsidRPr="009716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https://mirchar.ru</w:t>
        </w:r>
      </w:hyperlink>
      <w:r w:rsidR="0097169B" w:rsidRPr="0097169B">
        <w:rPr>
          <w:rFonts w:ascii="Times New Roman" w:hAnsi="Times New Roman" w:cs="Times New Roman"/>
          <w:sz w:val="28"/>
          <w:szCs w:val="28"/>
        </w:rPr>
        <w:t xml:space="preserve">Мирачар – </w:t>
      </w:r>
      <w:proofErr w:type="spellStart"/>
      <w:r w:rsidR="0097169B" w:rsidRPr="0097169B">
        <w:rPr>
          <w:rFonts w:ascii="Times New Roman" w:hAnsi="Times New Roman" w:cs="Times New Roman"/>
          <w:sz w:val="28"/>
          <w:szCs w:val="28"/>
        </w:rPr>
        <w:t>одевалка</w:t>
      </w:r>
      <w:proofErr w:type="spellEnd"/>
      <w:r w:rsidR="0097169B" w:rsidRPr="00971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69B" w:rsidRPr="009716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7169B" w:rsidRPr="0097169B">
        <w:rPr>
          <w:rFonts w:ascii="Times New Roman" w:hAnsi="Times New Roman" w:cs="Times New Roman"/>
          <w:sz w:val="28"/>
          <w:szCs w:val="28"/>
        </w:rPr>
        <w:t>, конкурсы, виртуальные питомцы</w:t>
      </w:r>
    </w:p>
    <w:sectPr w:rsidR="00A42424" w:rsidRPr="0097169B" w:rsidSect="00D8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22" w:rsidRDefault="004C5E22" w:rsidP="00354CA7">
      <w:pPr>
        <w:spacing w:after="0" w:line="240" w:lineRule="auto"/>
      </w:pPr>
      <w:r>
        <w:separator/>
      </w:r>
    </w:p>
  </w:endnote>
  <w:endnote w:type="continuationSeparator" w:id="0">
    <w:p w:rsidR="004C5E22" w:rsidRDefault="004C5E22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B1" w:rsidRDefault="002012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4388"/>
    </w:sdtPr>
    <w:sdtEndPr/>
    <w:sdtContent>
      <w:p w:rsidR="002012B1" w:rsidRDefault="002012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12B1" w:rsidRDefault="00201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22" w:rsidRDefault="004C5E22" w:rsidP="00354CA7">
      <w:pPr>
        <w:spacing w:after="0" w:line="240" w:lineRule="auto"/>
      </w:pPr>
      <w:r>
        <w:separator/>
      </w:r>
    </w:p>
  </w:footnote>
  <w:footnote w:type="continuationSeparator" w:id="0">
    <w:p w:rsidR="004C5E22" w:rsidRDefault="004C5E22" w:rsidP="0035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B1" w:rsidRDefault="002012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1B3"/>
    <w:multiLevelType w:val="hybridMultilevel"/>
    <w:tmpl w:val="0B368F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170822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6A7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2A6"/>
    <w:multiLevelType w:val="hybridMultilevel"/>
    <w:tmpl w:val="75AA88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1B46BA"/>
    <w:multiLevelType w:val="hybridMultilevel"/>
    <w:tmpl w:val="3850B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CF4"/>
    <w:multiLevelType w:val="hybridMultilevel"/>
    <w:tmpl w:val="97ECA06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BC2404"/>
    <w:multiLevelType w:val="hybridMultilevel"/>
    <w:tmpl w:val="481CA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02A5"/>
    <w:multiLevelType w:val="hybridMultilevel"/>
    <w:tmpl w:val="332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67D2C"/>
    <w:multiLevelType w:val="hybridMultilevel"/>
    <w:tmpl w:val="CBC4B7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A77FBB"/>
    <w:multiLevelType w:val="hybridMultilevel"/>
    <w:tmpl w:val="6010C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956"/>
    <w:rsid w:val="00005714"/>
    <w:rsid w:val="000225E1"/>
    <w:rsid w:val="00023815"/>
    <w:rsid w:val="00033ED7"/>
    <w:rsid w:val="000429F0"/>
    <w:rsid w:val="000528C2"/>
    <w:rsid w:val="00060D5B"/>
    <w:rsid w:val="00082CF9"/>
    <w:rsid w:val="000D4D18"/>
    <w:rsid w:val="000F1941"/>
    <w:rsid w:val="000F45CA"/>
    <w:rsid w:val="00101FE8"/>
    <w:rsid w:val="00110992"/>
    <w:rsid w:val="00133B0B"/>
    <w:rsid w:val="00136C04"/>
    <w:rsid w:val="001410ED"/>
    <w:rsid w:val="00145546"/>
    <w:rsid w:val="00164D84"/>
    <w:rsid w:val="00171246"/>
    <w:rsid w:val="001931B5"/>
    <w:rsid w:val="001938F0"/>
    <w:rsid w:val="001A0CB1"/>
    <w:rsid w:val="001A0F68"/>
    <w:rsid w:val="001A454F"/>
    <w:rsid w:val="001B159F"/>
    <w:rsid w:val="001B56F5"/>
    <w:rsid w:val="001B7863"/>
    <w:rsid w:val="001C216F"/>
    <w:rsid w:val="001C58FC"/>
    <w:rsid w:val="001D02F7"/>
    <w:rsid w:val="001D11ED"/>
    <w:rsid w:val="001D1B65"/>
    <w:rsid w:val="001E1E65"/>
    <w:rsid w:val="001E36B1"/>
    <w:rsid w:val="001F7E59"/>
    <w:rsid w:val="002012B1"/>
    <w:rsid w:val="0020341A"/>
    <w:rsid w:val="00203519"/>
    <w:rsid w:val="00206871"/>
    <w:rsid w:val="00246ACF"/>
    <w:rsid w:val="002523CB"/>
    <w:rsid w:val="0025634D"/>
    <w:rsid w:val="00261905"/>
    <w:rsid w:val="002648B6"/>
    <w:rsid w:val="0026718D"/>
    <w:rsid w:val="00271451"/>
    <w:rsid w:val="002720EF"/>
    <w:rsid w:val="00275F08"/>
    <w:rsid w:val="00277DBB"/>
    <w:rsid w:val="00281ED0"/>
    <w:rsid w:val="0028774A"/>
    <w:rsid w:val="00295A84"/>
    <w:rsid w:val="002A469B"/>
    <w:rsid w:val="002A791C"/>
    <w:rsid w:val="002B1E2C"/>
    <w:rsid w:val="002B6AE0"/>
    <w:rsid w:val="002C05A5"/>
    <w:rsid w:val="002C096E"/>
    <w:rsid w:val="002C147C"/>
    <w:rsid w:val="002C1854"/>
    <w:rsid w:val="002C587D"/>
    <w:rsid w:val="00304AF9"/>
    <w:rsid w:val="00310912"/>
    <w:rsid w:val="00321FB9"/>
    <w:rsid w:val="00334030"/>
    <w:rsid w:val="00344A7B"/>
    <w:rsid w:val="0035109C"/>
    <w:rsid w:val="00352B8F"/>
    <w:rsid w:val="00354CA7"/>
    <w:rsid w:val="00361E2E"/>
    <w:rsid w:val="0037162C"/>
    <w:rsid w:val="003905C6"/>
    <w:rsid w:val="00394446"/>
    <w:rsid w:val="003A6936"/>
    <w:rsid w:val="003A7741"/>
    <w:rsid w:val="003C70A1"/>
    <w:rsid w:val="003D1362"/>
    <w:rsid w:val="003D157B"/>
    <w:rsid w:val="003E0327"/>
    <w:rsid w:val="00412A57"/>
    <w:rsid w:val="0041517B"/>
    <w:rsid w:val="00426CFC"/>
    <w:rsid w:val="004306EA"/>
    <w:rsid w:val="004430F6"/>
    <w:rsid w:val="004432C1"/>
    <w:rsid w:val="00447882"/>
    <w:rsid w:val="004516E7"/>
    <w:rsid w:val="00453450"/>
    <w:rsid w:val="0047134D"/>
    <w:rsid w:val="004A6E83"/>
    <w:rsid w:val="004C5B54"/>
    <w:rsid w:val="004C5E22"/>
    <w:rsid w:val="004E1C85"/>
    <w:rsid w:val="004E790E"/>
    <w:rsid w:val="004E7970"/>
    <w:rsid w:val="00510931"/>
    <w:rsid w:val="00515729"/>
    <w:rsid w:val="005436BD"/>
    <w:rsid w:val="00552951"/>
    <w:rsid w:val="00556A79"/>
    <w:rsid w:val="005622F8"/>
    <w:rsid w:val="00564A20"/>
    <w:rsid w:val="00570BF0"/>
    <w:rsid w:val="00572A3D"/>
    <w:rsid w:val="00574072"/>
    <w:rsid w:val="005864DE"/>
    <w:rsid w:val="00595901"/>
    <w:rsid w:val="005A18B6"/>
    <w:rsid w:val="005A1F88"/>
    <w:rsid w:val="005A3438"/>
    <w:rsid w:val="005B44CD"/>
    <w:rsid w:val="005C2B8B"/>
    <w:rsid w:val="005E6097"/>
    <w:rsid w:val="00603D76"/>
    <w:rsid w:val="00614B0B"/>
    <w:rsid w:val="006240C0"/>
    <w:rsid w:val="00631886"/>
    <w:rsid w:val="00635308"/>
    <w:rsid w:val="00650695"/>
    <w:rsid w:val="006633E1"/>
    <w:rsid w:val="00672C24"/>
    <w:rsid w:val="006901D8"/>
    <w:rsid w:val="00697E53"/>
    <w:rsid w:val="006A1D3C"/>
    <w:rsid w:val="006B10A4"/>
    <w:rsid w:val="006C3AA1"/>
    <w:rsid w:val="006C7892"/>
    <w:rsid w:val="006D66BB"/>
    <w:rsid w:val="006E1313"/>
    <w:rsid w:val="006E16BD"/>
    <w:rsid w:val="006E2375"/>
    <w:rsid w:val="00705048"/>
    <w:rsid w:val="007126C1"/>
    <w:rsid w:val="00716944"/>
    <w:rsid w:val="007234ED"/>
    <w:rsid w:val="0072352E"/>
    <w:rsid w:val="00724C72"/>
    <w:rsid w:val="007437AC"/>
    <w:rsid w:val="00751F59"/>
    <w:rsid w:val="0075356E"/>
    <w:rsid w:val="007B37EB"/>
    <w:rsid w:val="007B67EF"/>
    <w:rsid w:val="007B6865"/>
    <w:rsid w:val="007C2468"/>
    <w:rsid w:val="007D6265"/>
    <w:rsid w:val="007E0F6D"/>
    <w:rsid w:val="007E2157"/>
    <w:rsid w:val="007E6956"/>
    <w:rsid w:val="0080453A"/>
    <w:rsid w:val="00804B58"/>
    <w:rsid w:val="0081184E"/>
    <w:rsid w:val="00811E31"/>
    <w:rsid w:val="00813450"/>
    <w:rsid w:val="008154C5"/>
    <w:rsid w:val="0083434B"/>
    <w:rsid w:val="00835F3A"/>
    <w:rsid w:val="00843FF1"/>
    <w:rsid w:val="00862451"/>
    <w:rsid w:val="008639BB"/>
    <w:rsid w:val="00863E8D"/>
    <w:rsid w:val="008679EF"/>
    <w:rsid w:val="00876B7B"/>
    <w:rsid w:val="00881388"/>
    <w:rsid w:val="00882259"/>
    <w:rsid w:val="00882AD0"/>
    <w:rsid w:val="008863F9"/>
    <w:rsid w:val="0089695D"/>
    <w:rsid w:val="008B3FD0"/>
    <w:rsid w:val="008C0511"/>
    <w:rsid w:val="008C52C5"/>
    <w:rsid w:val="008F77F8"/>
    <w:rsid w:val="00916B60"/>
    <w:rsid w:val="00923F7A"/>
    <w:rsid w:val="00927C3A"/>
    <w:rsid w:val="00936F6F"/>
    <w:rsid w:val="009616CB"/>
    <w:rsid w:val="009712E4"/>
    <w:rsid w:val="0097169B"/>
    <w:rsid w:val="0099062E"/>
    <w:rsid w:val="00995349"/>
    <w:rsid w:val="0099773C"/>
    <w:rsid w:val="00997966"/>
    <w:rsid w:val="009A321E"/>
    <w:rsid w:val="009B5ABC"/>
    <w:rsid w:val="009C792A"/>
    <w:rsid w:val="009E6DFD"/>
    <w:rsid w:val="00A0440E"/>
    <w:rsid w:val="00A06057"/>
    <w:rsid w:val="00A06F19"/>
    <w:rsid w:val="00A13BB0"/>
    <w:rsid w:val="00A42424"/>
    <w:rsid w:val="00A56EB0"/>
    <w:rsid w:val="00A63AEB"/>
    <w:rsid w:val="00A64596"/>
    <w:rsid w:val="00A65FFB"/>
    <w:rsid w:val="00A748B6"/>
    <w:rsid w:val="00A75E50"/>
    <w:rsid w:val="00A80C84"/>
    <w:rsid w:val="00A830DE"/>
    <w:rsid w:val="00A8332E"/>
    <w:rsid w:val="00A85BC7"/>
    <w:rsid w:val="00AB2F51"/>
    <w:rsid w:val="00AB58C2"/>
    <w:rsid w:val="00AD727E"/>
    <w:rsid w:val="00AE4FD3"/>
    <w:rsid w:val="00B111B3"/>
    <w:rsid w:val="00B20A8C"/>
    <w:rsid w:val="00B21E0D"/>
    <w:rsid w:val="00B43E17"/>
    <w:rsid w:val="00B506A6"/>
    <w:rsid w:val="00B535D3"/>
    <w:rsid w:val="00B82D82"/>
    <w:rsid w:val="00B8742F"/>
    <w:rsid w:val="00B93225"/>
    <w:rsid w:val="00B940AD"/>
    <w:rsid w:val="00BA3F5C"/>
    <w:rsid w:val="00BB1B39"/>
    <w:rsid w:val="00BC06D5"/>
    <w:rsid w:val="00BC0BA2"/>
    <w:rsid w:val="00BC6A92"/>
    <w:rsid w:val="00BD584E"/>
    <w:rsid w:val="00BE0926"/>
    <w:rsid w:val="00BE15BD"/>
    <w:rsid w:val="00BF5E48"/>
    <w:rsid w:val="00C15DB5"/>
    <w:rsid w:val="00C20500"/>
    <w:rsid w:val="00C4319C"/>
    <w:rsid w:val="00C5314A"/>
    <w:rsid w:val="00C5393E"/>
    <w:rsid w:val="00C61566"/>
    <w:rsid w:val="00C6172B"/>
    <w:rsid w:val="00C74293"/>
    <w:rsid w:val="00C81FEB"/>
    <w:rsid w:val="00C873BF"/>
    <w:rsid w:val="00C87934"/>
    <w:rsid w:val="00C97705"/>
    <w:rsid w:val="00CA0DE5"/>
    <w:rsid w:val="00CA2DBF"/>
    <w:rsid w:val="00CA3033"/>
    <w:rsid w:val="00CA480E"/>
    <w:rsid w:val="00CC0F79"/>
    <w:rsid w:val="00CD710E"/>
    <w:rsid w:val="00CE1FAE"/>
    <w:rsid w:val="00D053CE"/>
    <w:rsid w:val="00D2249C"/>
    <w:rsid w:val="00D24E39"/>
    <w:rsid w:val="00D34EB2"/>
    <w:rsid w:val="00D41905"/>
    <w:rsid w:val="00D509C7"/>
    <w:rsid w:val="00D538F0"/>
    <w:rsid w:val="00D81B96"/>
    <w:rsid w:val="00D82AB1"/>
    <w:rsid w:val="00DA1BC6"/>
    <w:rsid w:val="00DD25AA"/>
    <w:rsid w:val="00DE0A34"/>
    <w:rsid w:val="00DE0E72"/>
    <w:rsid w:val="00DF38FD"/>
    <w:rsid w:val="00DF5B5C"/>
    <w:rsid w:val="00E0104E"/>
    <w:rsid w:val="00E126A1"/>
    <w:rsid w:val="00E14EF3"/>
    <w:rsid w:val="00E17938"/>
    <w:rsid w:val="00E22583"/>
    <w:rsid w:val="00E27A33"/>
    <w:rsid w:val="00E350E6"/>
    <w:rsid w:val="00E50176"/>
    <w:rsid w:val="00E50563"/>
    <w:rsid w:val="00E62D00"/>
    <w:rsid w:val="00E64ADE"/>
    <w:rsid w:val="00E7306E"/>
    <w:rsid w:val="00E752DC"/>
    <w:rsid w:val="00E80613"/>
    <w:rsid w:val="00EA3BF5"/>
    <w:rsid w:val="00EB11B1"/>
    <w:rsid w:val="00EC1EE4"/>
    <w:rsid w:val="00EC4FA2"/>
    <w:rsid w:val="00ED09F8"/>
    <w:rsid w:val="00ED717F"/>
    <w:rsid w:val="00EF044B"/>
    <w:rsid w:val="00EF7435"/>
    <w:rsid w:val="00F10F8D"/>
    <w:rsid w:val="00F11253"/>
    <w:rsid w:val="00F13F9F"/>
    <w:rsid w:val="00F147C6"/>
    <w:rsid w:val="00F33100"/>
    <w:rsid w:val="00F410A2"/>
    <w:rsid w:val="00F4366B"/>
    <w:rsid w:val="00F46941"/>
    <w:rsid w:val="00F54AEB"/>
    <w:rsid w:val="00F57FA5"/>
    <w:rsid w:val="00F80E50"/>
    <w:rsid w:val="00F93467"/>
    <w:rsid w:val="00FA3A11"/>
    <w:rsid w:val="00FB5275"/>
    <w:rsid w:val="00FD0B40"/>
    <w:rsid w:val="00FD1F2A"/>
    <w:rsid w:val="00FE072A"/>
    <w:rsid w:val="00FE2A51"/>
    <w:rsid w:val="00FE72E6"/>
    <w:rsid w:val="00FF6885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D7"/>
  </w:style>
  <w:style w:type="paragraph" w:styleId="2">
    <w:name w:val="heading 2"/>
    <w:basedOn w:val="a"/>
    <w:link w:val="20"/>
    <w:qFormat/>
    <w:rsid w:val="000D4D1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99"/>
    <w:rsid w:val="00A8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A7"/>
  </w:style>
  <w:style w:type="character" w:customStyle="1" w:styleId="UnresolvedMention">
    <w:name w:val="Unresolved Mention"/>
    <w:basedOn w:val="a0"/>
    <w:uiPriority w:val="99"/>
    <w:semiHidden/>
    <w:unhideWhenUsed/>
    <w:rsid w:val="00426CFC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5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0D4D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0D4D18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06871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5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">
    <w:name w:val="Сетка таблицы1"/>
    <w:basedOn w:val="a1"/>
    <w:next w:val="a4"/>
    <w:uiPriority w:val="39"/>
    <w:rsid w:val="003D13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E730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7306E"/>
    <w:rPr>
      <w:i/>
      <w:iCs/>
    </w:rPr>
  </w:style>
  <w:style w:type="table" w:customStyle="1" w:styleId="3">
    <w:name w:val="Сетка таблицы3"/>
    <w:basedOn w:val="a1"/>
    <w:next w:val="a4"/>
    <w:uiPriority w:val="39"/>
    <w:rsid w:val="00E505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281ED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af0">
    <w:name w:val="Название Знак"/>
    <w:basedOn w:val="a0"/>
    <w:link w:val="af"/>
    <w:rsid w:val="00281ED0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af1">
    <w:name w:val="Body Text Indent"/>
    <w:basedOn w:val="a"/>
    <w:link w:val="af2"/>
    <w:uiPriority w:val="99"/>
    <w:unhideWhenUsed/>
    <w:rsid w:val="00281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1E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7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997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773C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3109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6" Type="http://schemas.openxmlformats.org/officeDocument/2006/relationships/hyperlink" Target="http://int-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4" Type="http://schemas.openxmlformats.org/officeDocument/2006/relationships/hyperlink" Target="https://mirch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7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5" Type="http://schemas.openxmlformats.org/officeDocument/2006/relationships/footer" Target="footer2.xml"/><Relationship Id="rId33" Type="http://schemas.openxmlformats.org/officeDocument/2006/relationships/hyperlink" Target="http://new.oink.ru/index.php?option=com_content&amp;view=article&amp;id=670&amp;Itemid=1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9" Type="http://schemas.openxmlformats.org/officeDocument/2006/relationships/hyperlink" Target="http://robo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4" Type="http://schemas.openxmlformats.org/officeDocument/2006/relationships/footer" Target="footer1.xml"/><Relationship Id="rId32" Type="http://schemas.openxmlformats.org/officeDocument/2006/relationships/hyperlink" Target="http://edu-t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iclass.home-edu.ru/course/category.php?id=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1" Type="http://schemas.openxmlformats.org/officeDocument/2006/relationships/hyperlink" Target="http://infozna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4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7" Type="http://schemas.openxmlformats.org/officeDocument/2006/relationships/hyperlink" Target="http://7robots.com/" TargetMode="External"/><Relationship Id="rId30" Type="http://schemas.openxmlformats.org/officeDocument/2006/relationships/hyperlink" Target="http://www.robocup2010.org/index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WGIlfVdhrw3ir5R+Gk3TPFb0Egw=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jAObeCR5q6SghDAeKi/Q8q+cA1M=</DigestValue>
    </Reference>
  </SignedInfo>
  <SignatureValue>u/uhEUNXxXCoLqVCJpdFZFIqyZ5RTco+fcWaUGVj0vd6CaZkfSwXO/GWbx7EHhUPCZbtFSEYFtyy
Moy8li0XPu9Bcx1/NTe1lmEcIuHTonze1sZtpjQHTsUL8AThtdqbe7dysMPU5u6JIgPHY4YxIEOV
T4G0H6LcSTiCMC22s5U=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zUvQVMkMjlykQIXRQIHSz0KVzr8=</DigestValue>
      </Reference>
      <Reference URI="/word/document.xml?ContentType=application/vnd.openxmlformats-officedocument.wordprocessingml.document.main+xml">
        <DigestMethod Algorithm="http://www.w3.org/2000/09/xmldsig#sha1"/>
        <DigestValue>hdZKwN1YW8IV7hmMuqF38Hdj7xA=</DigestValue>
      </Reference>
      <Reference URI="/word/endnotes.xml?ContentType=application/vnd.openxmlformats-officedocument.wordprocessingml.endnotes+xml">
        <DigestMethod Algorithm="http://www.w3.org/2000/09/xmldsig#sha1"/>
        <DigestValue>qigp4vjyElthCvIxuTa5oXz+o10=</DigestValue>
      </Reference>
      <Reference URI="/word/fontTable.xml?ContentType=application/vnd.openxmlformats-officedocument.wordprocessingml.fontTable+xml">
        <DigestMethod Algorithm="http://www.w3.org/2000/09/xmldsig#sha1"/>
        <DigestValue>6Sm3XrgdXHpLSFrlda0blv0sdPo=</DigestValue>
      </Reference>
      <Reference URI="/word/footer1.xml?ContentType=application/vnd.openxmlformats-officedocument.wordprocessingml.footer+xml">
        <DigestMethod Algorithm="http://www.w3.org/2000/09/xmldsig#sha1"/>
        <DigestValue>Y22Y+TlfCOxj0lvGe4IThX8Rrmo=</DigestValue>
      </Reference>
      <Reference URI="/word/footer2.xml?ContentType=application/vnd.openxmlformats-officedocument.wordprocessingml.footer+xml">
        <DigestMethod Algorithm="http://www.w3.org/2000/09/xmldsig#sha1"/>
        <DigestValue>QEub0/Tp3/alR/BdiAvJpdrBhF0=</DigestValue>
      </Reference>
      <Reference URI="/word/footnotes.xml?ContentType=application/vnd.openxmlformats-officedocument.wordprocessingml.footnotes+xml">
        <DigestMethod Algorithm="http://www.w3.org/2000/09/xmldsig#sha1"/>
        <DigestValue>HvVN/xzJXULfJ1aN06LaU4O5ZWI=</DigestValue>
      </Reference>
      <Reference URI="/word/header1.xml?ContentType=application/vnd.openxmlformats-officedocument.wordprocessingml.header+xml">
        <DigestMethod Algorithm="http://www.w3.org/2000/09/xmldsig#sha1"/>
        <DigestValue>ZyeAxKawgUU11/qIMrevkY1Sua4=</DigestValue>
      </Reference>
      <Reference URI="/word/numbering.xml?ContentType=application/vnd.openxmlformats-officedocument.wordprocessingml.numbering+xml">
        <DigestMethod Algorithm="http://www.w3.org/2000/09/xmldsig#sha1"/>
        <DigestValue>MN04PyjSCd+qeoya3slQo5oxbQc=</DigestValue>
      </Reference>
      <Reference URI="/word/settings.xml?ContentType=application/vnd.openxmlformats-officedocument.wordprocessingml.settings+xml">
        <DigestMethod Algorithm="http://www.w3.org/2000/09/xmldsig#sha1"/>
        <DigestValue>io2gqO41VPWtkIKNPsOXhfcEV1g=</DigestValue>
      </Reference>
      <Reference URI="/word/styles.xml?ContentType=application/vnd.openxmlformats-officedocument.wordprocessingml.styles+xml">
        <DigestMethod Algorithm="http://www.w3.org/2000/09/xmldsig#sha1"/>
        <DigestValue>LIC1afvGirLb7ZKLbdtwV+waJS0=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uoZNTu43Za6XKwQxGl1cwdt+o60=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2021-10-14T15:37:54Z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B24-42D3-4273-9A2C-DF19CD7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24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Windows User</cp:lastModifiedBy>
  <cp:revision>14</cp:revision>
  <cp:lastPrinted>2020-12-23T09:41:00Z</cp:lastPrinted>
  <dcterms:created xsi:type="dcterms:W3CDTF">2019-01-20T16:17:00Z</dcterms:created>
  <dcterms:modified xsi:type="dcterms:W3CDTF">2021-10-13T10:50:00Z</dcterms:modified>
</cp:coreProperties>
</file>