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39"/>
        <w:tblOverlap w:val="never"/>
        <w:tblW w:w="9850" w:type="dxa"/>
        <w:tblLook w:val="04A0" w:firstRow="1" w:lastRow="0" w:firstColumn="1" w:lastColumn="0" w:noHBand="0" w:noVBand="1"/>
      </w:tblPr>
      <w:tblGrid>
        <w:gridCol w:w="5046"/>
        <w:gridCol w:w="4804"/>
      </w:tblGrid>
      <w:tr w:rsidR="003155FE" w:rsidTr="003155FE">
        <w:trPr>
          <w:trHeight w:val="1415"/>
        </w:trPr>
        <w:tc>
          <w:tcPr>
            <w:tcW w:w="5046" w:type="dxa"/>
            <w:hideMark/>
          </w:tcPr>
          <w:p w:rsidR="003155FE" w:rsidRDefault="003155FE">
            <w:pPr>
              <w:pStyle w:val="a8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Введено в действие приказом  МБОУООШ № 9</w:t>
            </w:r>
          </w:p>
          <w:p w:rsidR="003155FE" w:rsidRDefault="00E767CB">
            <w:pPr>
              <w:pStyle w:val="a8"/>
              <w:spacing w:line="276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 «__»_______2021</w:t>
            </w:r>
            <w:r w:rsidR="003155FE">
              <w:rPr>
                <w:rFonts w:ascii="Times New Roman" w:hAnsi="Times New Roman"/>
                <w:sz w:val="28"/>
              </w:rPr>
              <w:t xml:space="preserve"> года №</w:t>
            </w:r>
            <w:r w:rsidR="003155FE">
              <w:rPr>
                <w:rFonts w:ascii="Times New Roman" w:hAnsi="Times New Roman"/>
                <w:sz w:val="28"/>
                <w:u w:val="single"/>
              </w:rPr>
              <w:t xml:space="preserve">     </w:t>
            </w:r>
            <w:proofErr w:type="gramStart"/>
            <w:r w:rsidR="003155FE">
              <w:rPr>
                <w:rFonts w:ascii="Times New Roman" w:hAnsi="Times New Roman"/>
                <w:sz w:val="28"/>
                <w:u w:val="single"/>
              </w:rPr>
              <w:t>-О</w:t>
            </w:r>
            <w:proofErr w:type="gramEnd"/>
            <w:r w:rsidR="003155FE">
              <w:rPr>
                <w:rFonts w:ascii="Times New Roman" w:hAnsi="Times New Roman"/>
                <w:sz w:val="28"/>
                <w:u w:val="single"/>
              </w:rPr>
              <w:t>Д</w:t>
            </w:r>
            <w:bookmarkStart w:id="0" w:name="_GoBack"/>
            <w:bookmarkEnd w:id="0"/>
          </w:p>
        </w:tc>
        <w:tc>
          <w:tcPr>
            <w:tcW w:w="4804" w:type="dxa"/>
            <w:hideMark/>
          </w:tcPr>
          <w:p w:rsidR="003155FE" w:rsidRDefault="003155FE">
            <w:pPr>
              <w:pStyle w:val="a8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:rsidR="003155FE" w:rsidRDefault="003155FE">
            <w:pPr>
              <w:pStyle w:val="a8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  МБОУООШ № 9</w:t>
            </w:r>
          </w:p>
          <w:p w:rsidR="003155FE" w:rsidRDefault="003155FE">
            <w:pPr>
              <w:pStyle w:val="a8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Т.Н.Куценко</w:t>
            </w:r>
            <w:proofErr w:type="spellEnd"/>
          </w:p>
        </w:tc>
      </w:tr>
    </w:tbl>
    <w:p w:rsidR="00ED11C1" w:rsidRPr="00E35017" w:rsidRDefault="00ED11C1" w:rsidP="00E35017">
      <w:pPr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</w:p>
    <w:p w:rsidR="00ED11C1" w:rsidRPr="00E35017" w:rsidRDefault="00ED11C1" w:rsidP="003155FE">
      <w:pPr>
        <w:spacing w:line="276" w:lineRule="auto"/>
        <w:rPr>
          <w:b/>
          <w:bCs/>
          <w:iCs/>
          <w:sz w:val="28"/>
          <w:szCs w:val="28"/>
        </w:rPr>
      </w:pPr>
    </w:p>
    <w:p w:rsidR="00ED11C1" w:rsidRPr="00E35017" w:rsidRDefault="00ED11C1" w:rsidP="00E35017">
      <w:pPr>
        <w:spacing w:line="276" w:lineRule="auto"/>
        <w:jc w:val="center"/>
        <w:rPr>
          <w:b/>
          <w:sz w:val="28"/>
          <w:szCs w:val="28"/>
        </w:rPr>
      </w:pPr>
      <w:r w:rsidRPr="00E35017">
        <w:rPr>
          <w:b/>
          <w:bCs/>
          <w:iCs/>
          <w:sz w:val="28"/>
          <w:szCs w:val="28"/>
        </w:rPr>
        <w:t>Положение</w:t>
      </w:r>
    </w:p>
    <w:p w:rsidR="00ED11C1" w:rsidRPr="00E35017" w:rsidRDefault="00ED11C1" w:rsidP="003155FE">
      <w:pPr>
        <w:spacing w:line="276" w:lineRule="auto"/>
        <w:jc w:val="center"/>
        <w:rPr>
          <w:sz w:val="28"/>
          <w:szCs w:val="28"/>
        </w:rPr>
      </w:pPr>
      <w:r w:rsidRPr="00E35017">
        <w:rPr>
          <w:b/>
          <w:sz w:val="28"/>
          <w:szCs w:val="28"/>
        </w:rPr>
        <w:t xml:space="preserve">о семейной форме образования в </w:t>
      </w:r>
      <w:r w:rsidR="00553173">
        <w:rPr>
          <w:b/>
          <w:sz w:val="28"/>
          <w:szCs w:val="28"/>
        </w:rPr>
        <w:t>муниципальном бюджетном общеобразовательном учреждении</w:t>
      </w:r>
      <w:r w:rsidR="003155FE">
        <w:rPr>
          <w:b/>
          <w:sz w:val="28"/>
          <w:szCs w:val="28"/>
        </w:rPr>
        <w:t xml:space="preserve"> основной общеобразовательной школе № 9</w:t>
      </w:r>
      <w:r w:rsidR="00553173">
        <w:rPr>
          <w:b/>
          <w:sz w:val="28"/>
          <w:szCs w:val="28"/>
        </w:rPr>
        <w:t xml:space="preserve"> </w:t>
      </w:r>
    </w:p>
    <w:p w:rsidR="00ED11C1" w:rsidRPr="00E35017" w:rsidRDefault="00ED11C1" w:rsidP="00E35017">
      <w:pPr>
        <w:spacing w:line="276" w:lineRule="auto"/>
        <w:ind w:firstLine="567"/>
        <w:jc w:val="both"/>
        <w:rPr>
          <w:sz w:val="28"/>
          <w:szCs w:val="28"/>
        </w:rPr>
      </w:pPr>
    </w:p>
    <w:p w:rsidR="006E2433" w:rsidRDefault="004C5B93" w:rsidP="003155FE">
      <w:pPr>
        <w:pStyle w:val="a4"/>
        <w:numPr>
          <w:ilvl w:val="0"/>
          <w:numId w:val="7"/>
        </w:numPr>
        <w:tabs>
          <w:tab w:val="left" w:pos="624"/>
        </w:tabs>
        <w:spacing w:line="276" w:lineRule="auto"/>
        <w:ind w:hanging="284"/>
        <w:jc w:val="center"/>
        <w:rPr>
          <w:b/>
          <w:sz w:val="28"/>
          <w:szCs w:val="28"/>
        </w:rPr>
      </w:pPr>
      <w:r w:rsidRPr="00E35017">
        <w:rPr>
          <w:b/>
          <w:sz w:val="28"/>
          <w:szCs w:val="28"/>
        </w:rPr>
        <w:t>Общие положения</w:t>
      </w:r>
    </w:p>
    <w:p w:rsidR="00553173" w:rsidRPr="00BA035A" w:rsidRDefault="00BA035A" w:rsidP="00BA035A">
      <w:pPr>
        <w:pStyle w:val="a4"/>
        <w:tabs>
          <w:tab w:val="left" w:pos="-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035A">
        <w:rPr>
          <w:sz w:val="28"/>
          <w:szCs w:val="28"/>
        </w:rPr>
        <w:t>Настоящее положение определяет порядок организации получения образования в семейной форме и в форме самообразования</w:t>
      </w:r>
      <w:r>
        <w:rPr>
          <w:sz w:val="28"/>
          <w:szCs w:val="28"/>
        </w:rPr>
        <w:t>.</w:t>
      </w:r>
    </w:p>
    <w:p w:rsidR="003F24E6" w:rsidRPr="003F24E6" w:rsidRDefault="004C5B93" w:rsidP="003F24E6">
      <w:pPr>
        <w:jc w:val="both"/>
        <w:rPr>
          <w:sz w:val="28"/>
          <w:szCs w:val="28"/>
        </w:rPr>
      </w:pPr>
      <w:r w:rsidRPr="003F24E6">
        <w:rPr>
          <w:sz w:val="28"/>
          <w:szCs w:val="28"/>
        </w:rPr>
        <w:t>В соответствии с</w:t>
      </w:r>
      <w:r w:rsidR="003775E1" w:rsidRPr="003F24E6">
        <w:rPr>
          <w:sz w:val="28"/>
          <w:szCs w:val="28"/>
        </w:rPr>
        <w:t>о ст. 43</w:t>
      </w:r>
      <w:r w:rsidR="003F24E6" w:rsidRPr="003F24E6">
        <w:rPr>
          <w:sz w:val="28"/>
          <w:szCs w:val="28"/>
        </w:rPr>
        <w:t xml:space="preserve"> Конституции</w:t>
      </w:r>
      <w:r w:rsidRPr="003F24E6">
        <w:rPr>
          <w:sz w:val="28"/>
          <w:szCs w:val="28"/>
        </w:rPr>
        <w:t xml:space="preserve"> Р</w:t>
      </w:r>
      <w:r w:rsidR="003775E1" w:rsidRPr="003F24E6">
        <w:rPr>
          <w:sz w:val="28"/>
          <w:szCs w:val="28"/>
        </w:rPr>
        <w:t xml:space="preserve">оссийской </w:t>
      </w:r>
      <w:r w:rsidRPr="003F24E6">
        <w:rPr>
          <w:sz w:val="28"/>
          <w:szCs w:val="28"/>
        </w:rPr>
        <w:t>Ф</w:t>
      </w:r>
      <w:r w:rsidR="003775E1" w:rsidRPr="003F24E6">
        <w:rPr>
          <w:sz w:val="28"/>
          <w:szCs w:val="28"/>
        </w:rPr>
        <w:t>едерации</w:t>
      </w:r>
      <w:r w:rsidRPr="003F24E6">
        <w:rPr>
          <w:sz w:val="28"/>
          <w:szCs w:val="28"/>
        </w:rPr>
        <w:t xml:space="preserve">, Семейным кодексом РФ, </w:t>
      </w:r>
      <w:r w:rsidR="003775E1" w:rsidRPr="003F24E6">
        <w:rPr>
          <w:sz w:val="28"/>
          <w:szCs w:val="28"/>
        </w:rPr>
        <w:t>со ст.17,33,34,58,63 Федерального закона от</w:t>
      </w:r>
      <w:r w:rsidR="003F24E6" w:rsidRPr="003F24E6">
        <w:rPr>
          <w:sz w:val="28"/>
          <w:szCs w:val="28"/>
        </w:rPr>
        <w:t xml:space="preserve"> </w:t>
      </w:r>
      <w:r w:rsidR="003775E1" w:rsidRPr="003F24E6">
        <w:rPr>
          <w:sz w:val="28"/>
          <w:szCs w:val="28"/>
        </w:rPr>
        <w:t>29 декабря 2012 года «Об образовании в Российской Федерации»</w:t>
      </w:r>
      <w:r w:rsidR="003F24E6" w:rsidRPr="003F24E6">
        <w:rPr>
          <w:sz w:val="28"/>
          <w:szCs w:val="28"/>
        </w:rPr>
        <w:t xml:space="preserve"> </w:t>
      </w:r>
      <w:r w:rsidRPr="003F24E6">
        <w:rPr>
          <w:sz w:val="28"/>
          <w:szCs w:val="28"/>
        </w:rPr>
        <w:t xml:space="preserve">№273 </w:t>
      </w:r>
      <w:r w:rsidR="003775E1" w:rsidRPr="003F24E6">
        <w:rPr>
          <w:sz w:val="28"/>
          <w:szCs w:val="28"/>
        </w:rPr>
        <w:t>–</w:t>
      </w:r>
      <w:r w:rsidRPr="003F24E6">
        <w:rPr>
          <w:sz w:val="28"/>
          <w:szCs w:val="28"/>
        </w:rPr>
        <w:t xml:space="preserve"> ФЗ</w:t>
      </w:r>
      <w:r w:rsidR="003F24E6" w:rsidRPr="003F24E6">
        <w:rPr>
          <w:sz w:val="28"/>
          <w:szCs w:val="28"/>
        </w:rPr>
        <w:t xml:space="preserve"> (далее – Федеральный закон)</w:t>
      </w:r>
      <w:r w:rsidR="003775E1" w:rsidRPr="003F24E6">
        <w:rPr>
          <w:sz w:val="28"/>
          <w:szCs w:val="28"/>
        </w:rPr>
        <w:t>, в соответствии с Законом Краснодарского края от 16 июля 2013 года «Об образовании в Краснодарском крае» №2770-КЗ</w:t>
      </w:r>
      <w:r w:rsidRPr="003F24E6">
        <w:rPr>
          <w:sz w:val="28"/>
          <w:szCs w:val="28"/>
        </w:rPr>
        <w:t xml:space="preserve">, </w:t>
      </w:r>
      <w:r w:rsidR="003F24E6" w:rsidRPr="003F24E6">
        <w:rPr>
          <w:sz w:val="28"/>
          <w:szCs w:val="28"/>
        </w:rPr>
        <w:t xml:space="preserve">совершеннолетние граждане Российской Федерации, родители (законные представители) несовершеннолетних детей имеют право на выбор формы освоения образовательных программ. </w:t>
      </w:r>
    </w:p>
    <w:p w:rsidR="00A83D80" w:rsidRPr="003F24E6" w:rsidRDefault="00A83D80" w:rsidP="003F24E6">
      <w:pPr>
        <w:pStyle w:val="a4"/>
        <w:numPr>
          <w:ilvl w:val="1"/>
          <w:numId w:val="7"/>
        </w:numPr>
        <w:tabs>
          <w:tab w:val="left" w:pos="-142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3F24E6">
        <w:rPr>
          <w:sz w:val="28"/>
          <w:szCs w:val="28"/>
        </w:rPr>
        <w:t>Образование может быть получено</w:t>
      </w:r>
      <w:r w:rsidR="00D81EED" w:rsidRPr="003F24E6">
        <w:rPr>
          <w:sz w:val="28"/>
          <w:szCs w:val="28"/>
        </w:rPr>
        <w:t xml:space="preserve"> </w:t>
      </w:r>
      <w:r w:rsidRPr="003F24E6">
        <w:rPr>
          <w:sz w:val="28"/>
          <w:szCs w:val="28"/>
        </w:rPr>
        <w:t>(ст.17 Федерального закона):</w:t>
      </w:r>
    </w:p>
    <w:p w:rsidR="00A83D80" w:rsidRPr="00E35017" w:rsidRDefault="00A83D80" w:rsidP="00E35017">
      <w:pPr>
        <w:pStyle w:val="a4"/>
        <w:tabs>
          <w:tab w:val="left" w:pos="-142"/>
          <w:tab w:val="left" w:pos="0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– в организациях, осуществляющих образовательную деятельность (в очной, очно-заочной или заочной форме);</w:t>
      </w:r>
    </w:p>
    <w:p w:rsidR="00A83D80" w:rsidRPr="00E35017" w:rsidRDefault="00A83D80" w:rsidP="00E35017">
      <w:pPr>
        <w:pStyle w:val="a4"/>
        <w:tabs>
          <w:tab w:val="left" w:pos="-142"/>
          <w:tab w:val="left" w:pos="961"/>
        </w:tabs>
        <w:spacing w:line="276" w:lineRule="auto"/>
        <w:ind w:left="0" w:right="131" w:firstLine="284"/>
        <w:rPr>
          <w:sz w:val="28"/>
          <w:szCs w:val="28"/>
        </w:rPr>
      </w:pPr>
      <w:r w:rsidRPr="00E35017">
        <w:rPr>
          <w:sz w:val="28"/>
          <w:szCs w:val="28"/>
        </w:rPr>
        <w:t xml:space="preserve">-  вне организаций, осуществляющих образовательную деятельность (в форме семейного образования и самообразования). </w:t>
      </w:r>
    </w:p>
    <w:p w:rsidR="006E2433" w:rsidRPr="00E35017" w:rsidRDefault="003F24E6" w:rsidP="00E35017">
      <w:pPr>
        <w:pStyle w:val="a4"/>
        <w:numPr>
          <w:ilvl w:val="1"/>
          <w:numId w:val="7"/>
        </w:numPr>
        <w:tabs>
          <w:tab w:val="left" w:pos="-142"/>
          <w:tab w:val="left" w:pos="1191"/>
        </w:tabs>
        <w:spacing w:line="276" w:lineRule="auto"/>
        <w:ind w:left="0" w:right="11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A83D80" w:rsidRPr="00E35017">
        <w:rPr>
          <w:sz w:val="28"/>
          <w:szCs w:val="28"/>
        </w:rPr>
        <w:t>предусматривают сочетание различных форм получения образо</w:t>
      </w:r>
      <w:r>
        <w:rPr>
          <w:sz w:val="28"/>
          <w:szCs w:val="28"/>
        </w:rPr>
        <w:t>вания (ст.17</w:t>
      </w:r>
      <w:r w:rsidR="00A83D80" w:rsidRPr="00E35017">
        <w:rPr>
          <w:sz w:val="28"/>
          <w:szCs w:val="28"/>
        </w:rPr>
        <w:t>)</w:t>
      </w:r>
      <w:r w:rsidR="004C5B93" w:rsidRPr="00E35017">
        <w:rPr>
          <w:sz w:val="28"/>
          <w:szCs w:val="28"/>
        </w:rPr>
        <w:t xml:space="preserve">. </w:t>
      </w:r>
    </w:p>
    <w:p w:rsidR="006E2433" w:rsidRPr="00E35017" w:rsidRDefault="007054DB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Для семейного </w:t>
      </w:r>
      <w:proofErr w:type="gramStart"/>
      <w:r w:rsidRPr="00E35017">
        <w:rPr>
          <w:sz w:val="28"/>
          <w:szCs w:val="28"/>
        </w:rPr>
        <w:t>образования</w:t>
      </w:r>
      <w:proofErr w:type="gramEnd"/>
      <w:r w:rsidR="00A83D80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как и для других форм получения начального общего, основного общего, среднего общего образования, действует Федеральный государственный образовательный стандарт.</w:t>
      </w:r>
    </w:p>
    <w:p w:rsidR="007054DB" w:rsidRPr="00E35017" w:rsidRDefault="007054DB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Обучение в форме семейного образования</w:t>
      </w:r>
      <w:r w:rsidR="00A83D80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осуществляется с правом последующего прохождения промежуточной и (или) государственной аттестации в организациях, осуществляющих образовательную деятельность</w:t>
      </w:r>
      <w:r w:rsidR="00B6664D" w:rsidRPr="00E35017">
        <w:rPr>
          <w:sz w:val="28"/>
          <w:szCs w:val="28"/>
        </w:rPr>
        <w:t xml:space="preserve"> и имеющей государственную аккредитацию</w:t>
      </w:r>
      <w:r w:rsidRPr="00E35017">
        <w:rPr>
          <w:sz w:val="28"/>
          <w:szCs w:val="28"/>
        </w:rPr>
        <w:t xml:space="preserve"> (часть 3 статьи 17 Федерального закона).</w:t>
      </w:r>
    </w:p>
    <w:p w:rsidR="007054DB" w:rsidRPr="00E35017" w:rsidRDefault="00A83D80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b/>
          <w:sz w:val="28"/>
          <w:szCs w:val="28"/>
        </w:rPr>
        <w:t>Общее образование</w:t>
      </w:r>
      <w:r w:rsidRPr="00E35017">
        <w:rPr>
          <w:sz w:val="28"/>
          <w:szCs w:val="28"/>
        </w:rPr>
        <w:t xml:space="preserve">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</w:t>
      </w:r>
      <w:r w:rsidRPr="00E35017">
        <w:rPr>
          <w:b/>
          <w:sz w:val="28"/>
          <w:szCs w:val="28"/>
        </w:rPr>
        <w:t xml:space="preserve">в форме семейного </w:t>
      </w:r>
      <w:r w:rsidRPr="00E35017">
        <w:rPr>
          <w:b/>
          <w:sz w:val="28"/>
          <w:szCs w:val="28"/>
        </w:rPr>
        <w:lastRenderedPageBreak/>
        <w:t>образования</w:t>
      </w:r>
      <w:r w:rsidRPr="00E35017">
        <w:rPr>
          <w:sz w:val="28"/>
          <w:szCs w:val="28"/>
        </w:rPr>
        <w:t xml:space="preserve">. </w:t>
      </w:r>
      <w:r w:rsidR="007054DB" w:rsidRPr="00E35017">
        <w:rPr>
          <w:sz w:val="28"/>
          <w:szCs w:val="28"/>
        </w:rPr>
        <w:t>(стать</w:t>
      </w:r>
      <w:r w:rsidR="00C553A5" w:rsidRPr="00E35017">
        <w:rPr>
          <w:sz w:val="28"/>
          <w:szCs w:val="28"/>
        </w:rPr>
        <w:t>я</w:t>
      </w:r>
      <w:r w:rsidR="007054DB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63</w:t>
      </w:r>
      <w:r w:rsidR="007054DB" w:rsidRPr="00E35017">
        <w:rPr>
          <w:sz w:val="28"/>
          <w:szCs w:val="28"/>
        </w:rPr>
        <w:t xml:space="preserve"> Федерального закона).</w:t>
      </w:r>
    </w:p>
    <w:p w:rsidR="00286E40" w:rsidRPr="00E35017" w:rsidRDefault="00286E40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Форма получения общего образования и форма </w:t>
      </w:r>
      <w:proofErr w:type="gramStart"/>
      <w:r w:rsidRPr="00E35017">
        <w:rPr>
          <w:sz w:val="28"/>
          <w:szCs w:val="28"/>
        </w:rPr>
        <w:t>обучения</w:t>
      </w:r>
      <w:proofErr w:type="gramEnd"/>
      <w:r w:rsidRPr="00E35017">
        <w:rPr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 с учетом мнения ребенка.</w:t>
      </w:r>
    </w:p>
    <w:p w:rsidR="00286E40" w:rsidRPr="00E35017" w:rsidRDefault="00286E40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При выборе родителями (законными представителями) получения общего образования в форме семейного образования </w:t>
      </w:r>
      <w:r w:rsidRPr="00E35017">
        <w:rPr>
          <w:b/>
          <w:sz w:val="28"/>
          <w:szCs w:val="28"/>
        </w:rPr>
        <w:t>родители</w:t>
      </w:r>
      <w:r w:rsidRPr="00E35017">
        <w:rPr>
          <w:sz w:val="28"/>
          <w:szCs w:val="28"/>
        </w:rPr>
        <w:t xml:space="preserve"> (законные представители) </w:t>
      </w:r>
      <w:r w:rsidRPr="00E35017">
        <w:rPr>
          <w:b/>
          <w:sz w:val="28"/>
          <w:szCs w:val="28"/>
        </w:rPr>
        <w:t>информиру</w:t>
      </w:r>
      <w:r w:rsidR="00BA035A">
        <w:rPr>
          <w:b/>
          <w:sz w:val="28"/>
          <w:szCs w:val="28"/>
        </w:rPr>
        <w:t>ю</w:t>
      </w:r>
      <w:r w:rsidRPr="00E35017">
        <w:rPr>
          <w:b/>
          <w:sz w:val="28"/>
          <w:szCs w:val="28"/>
        </w:rPr>
        <w:t>т</w:t>
      </w:r>
      <w:r w:rsidRPr="00E35017">
        <w:rPr>
          <w:sz w:val="28"/>
          <w:szCs w:val="28"/>
        </w:rPr>
        <w:t xml:space="preserve"> об этом выборе (в письменном виде - заявление) </w:t>
      </w:r>
      <w:r w:rsidRPr="00E35017">
        <w:rPr>
          <w:b/>
          <w:sz w:val="28"/>
          <w:szCs w:val="28"/>
        </w:rPr>
        <w:t>орган местного самоуправления муниципального образования</w:t>
      </w:r>
      <w:r w:rsidRPr="00E35017">
        <w:rPr>
          <w:sz w:val="28"/>
          <w:szCs w:val="28"/>
        </w:rPr>
        <w:t xml:space="preserve">, на территории которого они проживают (часть 5 статьи 63 Федерального закона) – управление образования администрации муниципального образования </w:t>
      </w:r>
      <w:r w:rsidR="003F24E6">
        <w:rPr>
          <w:sz w:val="28"/>
          <w:szCs w:val="28"/>
        </w:rPr>
        <w:t>Апшеронский район.</w:t>
      </w:r>
    </w:p>
    <w:p w:rsidR="00286E40" w:rsidRPr="00E35017" w:rsidRDefault="00286E40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b/>
          <w:sz w:val="28"/>
          <w:szCs w:val="28"/>
        </w:rPr>
        <w:t>Обучающимся</w:t>
      </w:r>
      <w:r w:rsidRPr="00E35017">
        <w:rPr>
          <w:sz w:val="28"/>
          <w:szCs w:val="28"/>
        </w:rPr>
        <w:t xml:space="preserve"> по данному направлению предоставляются академические </w:t>
      </w:r>
      <w:r w:rsidRPr="00E35017">
        <w:rPr>
          <w:b/>
          <w:sz w:val="28"/>
          <w:szCs w:val="28"/>
        </w:rPr>
        <w:t>права на выбор</w:t>
      </w:r>
      <w:r w:rsidRPr="00E35017">
        <w:rPr>
          <w:sz w:val="28"/>
          <w:szCs w:val="28"/>
        </w:rPr>
        <w:t xml:space="preserve"> организации, осуществляющей образовательную деятельность, </w:t>
      </w:r>
      <w:r w:rsidRPr="00E35017">
        <w:rPr>
          <w:b/>
          <w:sz w:val="28"/>
          <w:szCs w:val="28"/>
        </w:rPr>
        <w:t>формы</w:t>
      </w:r>
      <w:r w:rsidRPr="00E35017">
        <w:rPr>
          <w:sz w:val="28"/>
          <w:szCs w:val="28"/>
        </w:rPr>
        <w:t xml:space="preserve"> получения образования и формы обучения </w:t>
      </w:r>
      <w:r w:rsidRPr="00E35017">
        <w:rPr>
          <w:b/>
          <w:sz w:val="28"/>
          <w:szCs w:val="28"/>
        </w:rPr>
        <w:t xml:space="preserve">после получения основного общего образования или после достижения </w:t>
      </w:r>
      <w:r w:rsidR="004648B3" w:rsidRPr="00E35017">
        <w:rPr>
          <w:b/>
          <w:sz w:val="28"/>
          <w:szCs w:val="28"/>
        </w:rPr>
        <w:t>18</w:t>
      </w:r>
      <w:r w:rsidRPr="00E35017">
        <w:rPr>
          <w:b/>
          <w:sz w:val="28"/>
          <w:szCs w:val="28"/>
        </w:rPr>
        <w:t xml:space="preserve"> лет</w:t>
      </w:r>
      <w:r w:rsidRPr="00E35017">
        <w:rPr>
          <w:sz w:val="28"/>
          <w:szCs w:val="28"/>
        </w:rPr>
        <w:t>.</w:t>
      </w:r>
      <w:r w:rsidR="00C553A5" w:rsidRPr="00E35017">
        <w:rPr>
          <w:sz w:val="28"/>
          <w:szCs w:val="28"/>
        </w:rPr>
        <w:t xml:space="preserve"> (статья 34 Федерального закона)</w:t>
      </w:r>
    </w:p>
    <w:p w:rsidR="00C553A5" w:rsidRPr="00E35017" w:rsidRDefault="00C553A5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Лица, осваивающие основную образовательную программу </w:t>
      </w:r>
      <w:r w:rsidR="007054DB" w:rsidRPr="00E35017">
        <w:rPr>
          <w:sz w:val="28"/>
          <w:szCs w:val="28"/>
        </w:rPr>
        <w:t>в форме семейного образования</w:t>
      </w:r>
      <w:r w:rsidRPr="00E35017">
        <w:rPr>
          <w:sz w:val="28"/>
          <w:szCs w:val="28"/>
        </w:rPr>
        <w:t xml:space="preserve"> либо обучавшиеся по не имеющей государственной аккредитации образовательной программе,</w:t>
      </w:r>
      <w:r w:rsidR="007054DB" w:rsidRPr="00E35017">
        <w:rPr>
          <w:sz w:val="28"/>
          <w:szCs w:val="28"/>
        </w:rPr>
        <w:t xml:space="preserve"> в соответствии с частью 3 статьи 34 Федерального закона </w:t>
      </w:r>
      <w:r w:rsidR="007054DB" w:rsidRPr="00E35017">
        <w:rPr>
          <w:b/>
          <w:sz w:val="28"/>
          <w:szCs w:val="28"/>
        </w:rPr>
        <w:t>имеют право пройти экстерном промежуточную и государственную итоговую аттестацию</w:t>
      </w:r>
      <w:r w:rsidR="007054DB" w:rsidRPr="00E35017">
        <w:rPr>
          <w:sz w:val="28"/>
          <w:szCs w:val="28"/>
        </w:rPr>
        <w:t xml:space="preserve"> в организациях</w:t>
      </w:r>
      <w:r w:rsidR="00B6664D" w:rsidRPr="00E35017">
        <w:rPr>
          <w:sz w:val="28"/>
          <w:szCs w:val="28"/>
        </w:rPr>
        <w:t>, осуществляющих образовательную деятельность по соответствующей имеющей государственную аккредитацию образовательной программе, бесплатно.</w:t>
      </w:r>
    </w:p>
    <w:p w:rsidR="00C553A5" w:rsidRPr="00E35017" w:rsidRDefault="00B6664D" w:rsidP="00E35017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При выборе семейной формы образования </w:t>
      </w:r>
      <w:r w:rsidRPr="00E35017">
        <w:rPr>
          <w:b/>
          <w:sz w:val="28"/>
          <w:szCs w:val="28"/>
        </w:rPr>
        <w:t xml:space="preserve">родители (законные представители) принимают на себя обязательства по обеспечению обучения </w:t>
      </w:r>
      <w:r w:rsidRPr="00E35017">
        <w:rPr>
          <w:sz w:val="28"/>
          <w:szCs w:val="28"/>
        </w:rPr>
        <w:t>в семейной форме образования: целенаправленной организации деятельности обучающегося по овладению знаниями, умениями, навыками и компетенциями, приобретению опыта деятельности, применению знаний в повседневной жизни, развитию способностей, формированию у обучающегося мотивации получения образования в течение всей жизни</w:t>
      </w:r>
      <w:r w:rsidR="004E4049" w:rsidRPr="00E35017">
        <w:rPr>
          <w:sz w:val="28"/>
          <w:szCs w:val="28"/>
        </w:rPr>
        <w:t xml:space="preserve"> (пункт 1 части 4 статьи 44 Федерального закона)</w:t>
      </w:r>
      <w:r w:rsidRPr="00E35017">
        <w:rPr>
          <w:sz w:val="28"/>
          <w:szCs w:val="28"/>
        </w:rPr>
        <w:t>.</w:t>
      </w:r>
    </w:p>
    <w:p w:rsidR="00ED11C1" w:rsidRPr="00002DCB" w:rsidRDefault="004C5B93" w:rsidP="00002DCB">
      <w:pPr>
        <w:pStyle w:val="a4"/>
        <w:numPr>
          <w:ilvl w:val="1"/>
          <w:numId w:val="7"/>
        </w:numPr>
        <w:tabs>
          <w:tab w:val="left" w:pos="-142"/>
          <w:tab w:val="left" w:pos="961"/>
        </w:tabs>
        <w:spacing w:line="276" w:lineRule="auto"/>
        <w:ind w:left="0" w:right="131" w:firstLine="284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Положение определяет порядок организации</w:t>
      </w:r>
      <w:r w:rsidR="00B6664D" w:rsidRPr="00E35017">
        <w:rPr>
          <w:sz w:val="28"/>
          <w:szCs w:val="28"/>
        </w:rPr>
        <w:t xml:space="preserve"> получения</w:t>
      </w:r>
      <w:r w:rsidRPr="00E35017">
        <w:rPr>
          <w:sz w:val="28"/>
          <w:szCs w:val="28"/>
        </w:rPr>
        <w:t xml:space="preserve"> семейного образования</w:t>
      </w:r>
      <w:r w:rsidR="00B6664D" w:rsidRPr="00E35017">
        <w:rPr>
          <w:sz w:val="28"/>
          <w:szCs w:val="28"/>
        </w:rPr>
        <w:t xml:space="preserve"> и прохождения промежуточной аттестации </w:t>
      </w:r>
      <w:proofErr w:type="gramStart"/>
      <w:r w:rsidR="00B6664D" w:rsidRPr="00E35017">
        <w:rPr>
          <w:sz w:val="28"/>
          <w:szCs w:val="28"/>
        </w:rPr>
        <w:t>обучающимися</w:t>
      </w:r>
      <w:proofErr w:type="gramEnd"/>
      <w:r w:rsidR="00B6664D" w:rsidRPr="00E35017">
        <w:rPr>
          <w:sz w:val="28"/>
          <w:szCs w:val="28"/>
        </w:rPr>
        <w:t xml:space="preserve"> на семейной форме образования</w:t>
      </w:r>
      <w:r w:rsidR="00C553A5" w:rsidRPr="00E35017">
        <w:rPr>
          <w:sz w:val="28"/>
          <w:szCs w:val="28"/>
        </w:rPr>
        <w:t xml:space="preserve"> </w:t>
      </w:r>
      <w:r w:rsidR="003F24E6">
        <w:rPr>
          <w:sz w:val="28"/>
          <w:szCs w:val="28"/>
        </w:rPr>
        <w:t xml:space="preserve">в МБОУООШ №9 </w:t>
      </w:r>
      <w:r w:rsidR="00FF717B" w:rsidRPr="00E35017">
        <w:rPr>
          <w:sz w:val="28"/>
          <w:szCs w:val="28"/>
        </w:rPr>
        <w:t xml:space="preserve"> (далее - Школа)</w:t>
      </w:r>
      <w:r w:rsidR="00B6664D" w:rsidRPr="00E35017">
        <w:rPr>
          <w:sz w:val="28"/>
          <w:szCs w:val="28"/>
        </w:rPr>
        <w:t>.</w:t>
      </w:r>
      <w:r w:rsidRPr="00E35017">
        <w:rPr>
          <w:sz w:val="28"/>
          <w:szCs w:val="28"/>
        </w:rPr>
        <w:t xml:space="preserve"> </w:t>
      </w:r>
    </w:p>
    <w:p w:rsidR="006E2433" w:rsidRPr="00E35017" w:rsidRDefault="004C5B93" w:rsidP="00E35017">
      <w:pPr>
        <w:pStyle w:val="11"/>
        <w:numPr>
          <w:ilvl w:val="0"/>
          <w:numId w:val="7"/>
        </w:numPr>
        <w:tabs>
          <w:tab w:val="left" w:pos="399"/>
        </w:tabs>
        <w:spacing w:line="276" w:lineRule="auto"/>
        <w:jc w:val="center"/>
      </w:pPr>
      <w:r w:rsidRPr="00E35017">
        <w:t>Организация семейного образования</w:t>
      </w:r>
    </w:p>
    <w:p w:rsidR="006E2433" w:rsidRPr="00E35017" w:rsidRDefault="004C5B93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-39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Право дать ребенку</w:t>
      </w:r>
      <w:r w:rsidR="00B6664D" w:rsidRPr="00E35017">
        <w:rPr>
          <w:sz w:val="28"/>
          <w:szCs w:val="28"/>
        </w:rPr>
        <w:t>, достигшему возраста шести лет и шести месяцев,</w:t>
      </w:r>
      <w:r w:rsidRPr="00E35017">
        <w:rPr>
          <w:sz w:val="28"/>
          <w:szCs w:val="28"/>
        </w:rPr>
        <w:t xml:space="preserve"> образование в семье предоставляется всем родителям (и иным законным </w:t>
      </w:r>
      <w:r w:rsidRPr="00E35017">
        <w:rPr>
          <w:sz w:val="28"/>
          <w:szCs w:val="28"/>
        </w:rPr>
        <w:lastRenderedPageBreak/>
        <w:t>представителям) на любом этапе обучения.</w:t>
      </w:r>
    </w:p>
    <w:p w:rsidR="001079D1" w:rsidRPr="001079D1" w:rsidRDefault="004C5B93" w:rsidP="00D272BD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1079D1">
        <w:rPr>
          <w:sz w:val="28"/>
          <w:szCs w:val="28"/>
        </w:rPr>
        <w:t>Обучающиеся могут перейти на семейную форму получения образования по заявлению родителей (и иных законных представителей) на любом уровне общего образования: начального общего, основного общего; в любой период учебного года</w:t>
      </w:r>
      <w:r w:rsidR="002F1294" w:rsidRPr="001079D1">
        <w:rPr>
          <w:sz w:val="28"/>
          <w:szCs w:val="28"/>
        </w:rPr>
        <w:t>.</w:t>
      </w:r>
      <w:r w:rsidR="00C553A5" w:rsidRPr="001079D1">
        <w:rPr>
          <w:sz w:val="28"/>
          <w:szCs w:val="28"/>
        </w:rPr>
        <w:t xml:space="preserve"> </w:t>
      </w:r>
    </w:p>
    <w:p w:rsidR="00FF717B" w:rsidRPr="001079D1" w:rsidRDefault="00FF717B" w:rsidP="00D272BD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1079D1">
        <w:rPr>
          <w:sz w:val="28"/>
          <w:szCs w:val="28"/>
        </w:rPr>
        <w:t xml:space="preserve">При оформлении документов на семейное образование </w:t>
      </w:r>
      <w:r w:rsidR="00C553A5" w:rsidRPr="001079D1">
        <w:rPr>
          <w:sz w:val="28"/>
          <w:szCs w:val="28"/>
        </w:rPr>
        <w:t xml:space="preserve">или самообразование </w:t>
      </w:r>
      <w:r w:rsidRPr="001079D1">
        <w:rPr>
          <w:sz w:val="28"/>
          <w:szCs w:val="28"/>
        </w:rPr>
        <w:t xml:space="preserve">родитель (законный представитель) пишет заявление на имя </w:t>
      </w:r>
      <w:r w:rsidR="00C553A5" w:rsidRPr="001079D1">
        <w:rPr>
          <w:sz w:val="28"/>
          <w:szCs w:val="28"/>
        </w:rPr>
        <w:t xml:space="preserve">директора </w:t>
      </w:r>
      <w:r w:rsidRPr="001079D1">
        <w:rPr>
          <w:sz w:val="28"/>
          <w:szCs w:val="28"/>
        </w:rPr>
        <w:t>Школы заявление о переходе на семейную форму. Руководитель Школы издает приказ об отчислении обучающегося из учреждения.</w:t>
      </w:r>
    </w:p>
    <w:p w:rsidR="00FF717B" w:rsidRPr="00E35017" w:rsidRDefault="00FF717B" w:rsidP="00E35017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Вместе с заявлением предоставляются документы, подтверждающие уровень освоения образовательных программ: личное дело обучающегося; справка о промежуточной аттестации</w:t>
      </w:r>
      <w:r w:rsidR="00B945FD" w:rsidRPr="00E35017">
        <w:rPr>
          <w:sz w:val="28"/>
          <w:szCs w:val="28"/>
        </w:rPr>
        <w:t xml:space="preserve"> в образовательной организации</w:t>
      </w:r>
      <w:r w:rsidR="006B6261" w:rsidRPr="00E35017">
        <w:rPr>
          <w:sz w:val="28"/>
          <w:szCs w:val="28"/>
        </w:rPr>
        <w:t>.</w:t>
      </w:r>
    </w:p>
    <w:p w:rsidR="006B6261" w:rsidRPr="00E35017" w:rsidRDefault="006B6261" w:rsidP="00E35017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На основании заявления родителей (законных представителей) директор Школы издает приказ о переводе на семейную форму обучения</w:t>
      </w:r>
      <w:r w:rsidR="00B945FD" w:rsidRPr="00E35017">
        <w:rPr>
          <w:sz w:val="28"/>
          <w:szCs w:val="28"/>
        </w:rPr>
        <w:t>.</w:t>
      </w:r>
      <w:r w:rsidR="00C553A5" w:rsidRPr="00E35017">
        <w:rPr>
          <w:sz w:val="28"/>
          <w:szCs w:val="28"/>
        </w:rPr>
        <w:t xml:space="preserve"> </w:t>
      </w:r>
    </w:p>
    <w:p w:rsidR="006B6261" w:rsidRPr="00E35017" w:rsidRDefault="006B6261" w:rsidP="00E35017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Администрация Школы уведомляет родителей (законных представителей) о графике прохождения и формах промежуточной аттестации обучающимся.</w:t>
      </w:r>
    </w:p>
    <w:p w:rsidR="006B6261" w:rsidRPr="00E35017" w:rsidRDefault="006B6261" w:rsidP="00E35017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Граждане, осваивающие образовательные программы в форме семейного образования, исключаются из списочного состава класса, в контингент обучающихся не зачисляются, в классные журналы не вносятся и учитываются в отдельном делопроизводстве.</w:t>
      </w:r>
    </w:p>
    <w:p w:rsidR="006E2433" w:rsidRPr="00E35017" w:rsidRDefault="004C5B93" w:rsidP="00E35017">
      <w:pPr>
        <w:pStyle w:val="a4"/>
        <w:numPr>
          <w:ilvl w:val="1"/>
          <w:numId w:val="7"/>
        </w:numPr>
        <w:tabs>
          <w:tab w:val="left" w:pos="0"/>
          <w:tab w:val="left" w:pos="1033"/>
        </w:tabs>
        <w:spacing w:line="276" w:lineRule="auto"/>
        <w:ind w:left="0" w:right="131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Обучающиеся, получающие образование в семье</w:t>
      </w:r>
      <w:r w:rsidR="00C553A5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вправе на любом этапе обучения по решению родителей (и иных законных представителей) продолжить образование в другой форме</w:t>
      </w:r>
      <w:r w:rsidR="006B6261" w:rsidRPr="00E35017">
        <w:rPr>
          <w:sz w:val="28"/>
          <w:szCs w:val="28"/>
        </w:rPr>
        <w:t>, либо использовать право на сочетание форм получения образования</w:t>
      </w:r>
      <w:r w:rsidRPr="00E35017">
        <w:rPr>
          <w:sz w:val="28"/>
          <w:szCs w:val="28"/>
        </w:rPr>
        <w:t>.</w:t>
      </w:r>
    </w:p>
    <w:p w:rsidR="00E72DA2" w:rsidRPr="00002DCB" w:rsidRDefault="006B6261" w:rsidP="00002DCB">
      <w:pPr>
        <w:pStyle w:val="a4"/>
        <w:numPr>
          <w:ilvl w:val="1"/>
          <w:numId w:val="7"/>
        </w:numPr>
        <w:tabs>
          <w:tab w:val="left" w:pos="0"/>
          <w:tab w:val="left" w:pos="874"/>
        </w:tabs>
        <w:spacing w:line="276" w:lineRule="auto"/>
        <w:ind w:left="0" w:right="113" w:firstLine="139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Обучающиеся, сочетающие семейное образование и очную форму образования, зачисляются в контингент Школы.</w:t>
      </w:r>
    </w:p>
    <w:p w:rsidR="006E2433" w:rsidRPr="00E35017" w:rsidRDefault="00E72DA2" w:rsidP="00E35017">
      <w:pPr>
        <w:pStyle w:val="a4"/>
        <w:numPr>
          <w:ilvl w:val="0"/>
          <w:numId w:val="7"/>
        </w:numPr>
        <w:tabs>
          <w:tab w:val="left" w:pos="874"/>
        </w:tabs>
        <w:spacing w:line="276" w:lineRule="auto"/>
        <w:ind w:right="113"/>
        <w:jc w:val="center"/>
        <w:rPr>
          <w:b/>
          <w:sz w:val="28"/>
          <w:szCs w:val="28"/>
        </w:rPr>
      </w:pPr>
      <w:r w:rsidRPr="00E35017">
        <w:rPr>
          <w:b/>
          <w:sz w:val="28"/>
          <w:szCs w:val="28"/>
        </w:rPr>
        <w:t>Порядок предоставления общего образования в форме семейного образования</w:t>
      </w:r>
    </w:p>
    <w:p w:rsidR="00E72DA2" w:rsidRPr="00E35017" w:rsidRDefault="00E72DA2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В рамках семейного образования</w:t>
      </w:r>
      <w:r w:rsidR="00B945FD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родители (законные представители) несовершеннолетнего могут сами осуществлять его обучение или заключить договор об оказании услуг по обучению с лицом, осуществляющим образовательную деятельность, в том числе в дистанционной форме.</w:t>
      </w:r>
    </w:p>
    <w:p w:rsidR="00E72DA2" w:rsidRPr="00E35017" w:rsidRDefault="00523BE2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Н</w:t>
      </w:r>
      <w:r w:rsidR="00E72DA2" w:rsidRPr="00E35017">
        <w:rPr>
          <w:sz w:val="28"/>
          <w:szCs w:val="28"/>
        </w:rPr>
        <w:t>а кажд</w:t>
      </w:r>
      <w:r w:rsidR="001079D1">
        <w:rPr>
          <w:sz w:val="28"/>
          <w:szCs w:val="28"/>
        </w:rPr>
        <w:t xml:space="preserve">ого обучающегося, осваивающего </w:t>
      </w:r>
      <w:r w:rsidR="00E72DA2" w:rsidRPr="00E35017">
        <w:rPr>
          <w:sz w:val="28"/>
          <w:szCs w:val="28"/>
        </w:rPr>
        <w:t>образовательную программу в форме семейного образования</w:t>
      </w:r>
      <w:r w:rsidR="001079D1">
        <w:rPr>
          <w:sz w:val="28"/>
          <w:szCs w:val="28"/>
        </w:rPr>
        <w:t>, оформляется личное</w:t>
      </w:r>
      <w:r w:rsidR="00E72DA2" w:rsidRPr="00E35017">
        <w:rPr>
          <w:sz w:val="28"/>
          <w:szCs w:val="28"/>
        </w:rPr>
        <w:t xml:space="preserve"> </w:t>
      </w:r>
      <w:r w:rsidR="001079D1">
        <w:rPr>
          <w:sz w:val="28"/>
          <w:szCs w:val="28"/>
        </w:rPr>
        <w:t>дело обучающегося, которое</w:t>
      </w:r>
      <w:r w:rsidR="00E72DA2" w:rsidRPr="00E35017">
        <w:rPr>
          <w:sz w:val="28"/>
          <w:szCs w:val="28"/>
        </w:rPr>
        <w:t xml:space="preserve"> хранится в Школе в течение всего срока обучения.</w:t>
      </w:r>
    </w:p>
    <w:p w:rsidR="00E72DA2" w:rsidRPr="00E35017" w:rsidRDefault="001079D1" w:rsidP="00E35017">
      <w:pPr>
        <w:pStyle w:val="a4"/>
        <w:tabs>
          <w:tab w:val="left" w:pos="0"/>
        </w:tabs>
        <w:spacing w:line="276" w:lineRule="auto"/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В личном</w:t>
      </w:r>
      <w:r w:rsidR="00E72DA2" w:rsidRPr="00E35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 </w:t>
      </w:r>
      <w:r w:rsidR="00E72DA2" w:rsidRPr="00E35017">
        <w:rPr>
          <w:sz w:val="28"/>
          <w:szCs w:val="28"/>
        </w:rPr>
        <w:t>обучающегося находятся:</w:t>
      </w:r>
    </w:p>
    <w:p w:rsidR="00E72DA2" w:rsidRPr="00E35017" w:rsidRDefault="00E72DA2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lastRenderedPageBreak/>
        <w:t xml:space="preserve">Заявление родителей (законных представителей) с указанием выбора формы </w:t>
      </w:r>
      <w:r w:rsidR="00A217C6" w:rsidRPr="00E35017">
        <w:rPr>
          <w:sz w:val="28"/>
          <w:szCs w:val="28"/>
        </w:rPr>
        <w:t>получения образования</w:t>
      </w:r>
      <w:r w:rsidRPr="00E35017">
        <w:rPr>
          <w:sz w:val="28"/>
          <w:szCs w:val="28"/>
        </w:rPr>
        <w:t>;</w:t>
      </w:r>
    </w:p>
    <w:p w:rsidR="00E72DA2" w:rsidRPr="00E35017" w:rsidRDefault="00E72DA2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Документы, подтверждающие освоение общеобразовательных программ (или их копии);</w:t>
      </w:r>
    </w:p>
    <w:p w:rsidR="00E72DA2" w:rsidRPr="00E35017" w:rsidRDefault="00E72DA2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Приказ</w:t>
      </w:r>
      <w:r w:rsidR="00A217C6" w:rsidRPr="00E35017">
        <w:rPr>
          <w:sz w:val="28"/>
          <w:szCs w:val="28"/>
        </w:rPr>
        <w:t>(ы)</w:t>
      </w:r>
      <w:r w:rsidRPr="00E35017">
        <w:rPr>
          <w:sz w:val="28"/>
          <w:szCs w:val="28"/>
        </w:rPr>
        <w:t xml:space="preserve"> директора Школы об организации получения образования в форме семейного образования</w:t>
      </w:r>
      <w:r w:rsidR="00A217C6" w:rsidRPr="00E35017">
        <w:rPr>
          <w:sz w:val="28"/>
          <w:szCs w:val="28"/>
        </w:rPr>
        <w:t xml:space="preserve"> или самообразования</w:t>
      </w:r>
      <w:r w:rsidRPr="00E35017">
        <w:rPr>
          <w:sz w:val="28"/>
          <w:szCs w:val="28"/>
        </w:rPr>
        <w:t>;</w:t>
      </w:r>
    </w:p>
    <w:p w:rsidR="00E72DA2" w:rsidRPr="00E35017" w:rsidRDefault="00A217C6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Результаты промежуточной и </w:t>
      </w:r>
      <w:r w:rsidR="00E72DA2" w:rsidRPr="00E35017">
        <w:rPr>
          <w:sz w:val="28"/>
          <w:szCs w:val="28"/>
        </w:rPr>
        <w:t xml:space="preserve"> государственной итоговой аттестации;</w:t>
      </w:r>
    </w:p>
    <w:p w:rsidR="00A217C6" w:rsidRPr="00E35017" w:rsidRDefault="005B3900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итогах </w:t>
      </w:r>
      <w:r w:rsidR="00A217C6" w:rsidRPr="00E35017">
        <w:rPr>
          <w:sz w:val="28"/>
          <w:szCs w:val="28"/>
        </w:rPr>
        <w:t xml:space="preserve">аттестации </w:t>
      </w:r>
      <w:r w:rsidR="00B945FD" w:rsidRPr="00E35017">
        <w:rPr>
          <w:sz w:val="28"/>
          <w:szCs w:val="28"/>
        </w:rPr>
        <w:t>обучающегося, получающе</w:t>
      </w:r>
      <w:r w:rsidR="001079D1">
        <w:rPr>
          <w:sz w:val="28"/>
          <w:szCs w:val="28"/>
        </w:rPr>
        <w:t>го образование в семейной форме</w:t>
      </w:r>
      <w:r w:rsidR="00B945FD" w:rsidRPr="00E35017">
        <w:rPr>
          <w:sz w:val="28"/>
          <w:szCs w:val="28"/>
        </w:rPr>
        <w:t>, с отметками</w:t>
      </w:r>
    </w:p>
    <w:p w:rsidR="00E72DA2" w:rsidRPr="00E35017" w:rsidRDefault="00E72DA2" w:rsidP="00E35017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По окончании обучения – выписка из решения педагогического совета школы </w:t>
      </w:r>
      <w:r w:rsidR="00B945FD" w:rsidRPr="00E35017">
        <w:rPr>
          <w:sz w:val="28"/>
          <w:szCs w:val="28"/>
        </w:rPr>
        <w:t xml:space="preserve">и копии приказов </w:t>
      </w:r>
      <w:r w:rsidRPr="00E35017">
        <w:rPr>
          <w:sz w:val="28"/>
          <w:szCs w:val="28"/>
        </w:rPr>
        <w:t>о выдаче аттестата об основном общем образовании</w:t>
      </w:r>
      <w:r w:rsidR="00523BE2" w:rsidRPr="00E35017">
        <w:rPr>
          <w:sz w:val="28"/>
          <w:szCs w:val="28"/>
        </w:rPr>
        <w:t>.</w:t>
      </w:r>
      <w:r w:rsidRPr="00E35017">
        <w:rPr>
          <w:sz w:val="28"/>
          <w:szCs w:val="28"/>
        </w:rPr>
        <w:t xml:space="preserve"> </w:t>
      </w:r>
    </w:p>
    <w:p w:rsidR="006E2433" w:rsidRPr="00E35017" w:rsidRDefault="00523BE2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left="0" w:firstLine="226"/>
        <w:rPr>
          <w:sz w:val="28"/>
          <w:szCs w:val="28"/>
        </w:rPr>
      </w:pPr>
      <w:r w:rsidRPr="00E35017">
        <w:rPr>
          <w:sz w:val="28"/>
          <w:szCs w:val="28"/>
        </w:rPr>
        <w:t>Школа</w:t>
      </w:r>
      <w:r w:rsidR="004C5B93" w:rsidRPr="00E35017">
        <w:rPr>
          <w:sz w:val="28"/>
          <w:szCs w:val="28"/>
        </w:rPr>
        <w:t>:</w:t>
      </w:r>
    </w:p>
    <w:p w:rsidR="006E2433" w:rsidRPr="00E35017" w:rsidRDefault="004C5B93" w:rsidP="00E35017">
      <w:pPr>
        <w:pStyle w:val="a4"/>
        <w:numPr>
          <w:ilvl w:val="0"/>
          <w:numId w:val="10"/>
        </w:numPr>
        <w:tabs>
          <w:tab w:val="left" w:pos="0"/>
          <w:tab w:val="left" w:pos="553"/>
        </w:tabs>
        <w:spacing w:line="276" w:lineRule="auto"/>
        <w:ind w:left="0" w:right="130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бесплатно предоставляет обучающемуся на время обучения учебники и другую литературу, имеющуюся в библиотеке общеобразовательного учреждения;</w:t>
      </w:r>
    </w:p>
    <w:p w:rsidR="006E2433" w:rsidRPr="00E35017" w:rsidRDefault="004C5B93" w:rsidP="00E35017">
      <w:pPr>
        <w:pStyle w:val="a4"/>
        <w:numPr>
          <w:ilvl w:val="0"/>
          <w:numId w:val="10"/>
        </w:numPr>
        <w:tabs>
          <w:tab w:val="left" w:pos="0"/>
          <w:tab w:val="left" w:pos="519"/>
        </w:tabs>
        <w:spacing w:line="276" w:lineRule="auto"/>
        <w:ind w:left="0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консультирует по потребности;</w:t>
      </w:r>
    </w:p>
    <w:p w:rsidR="006E2433" w:rsidRPr="00E35017" w:rsidRDefault="004C5B93" w:rsidP="00E35017">
      <w:pPr>
        <w:pStyle w:val="a4"/>
        <w:numPr>
          <w:ilvl w:val="0"/>
          <w:numId w:val="10"/>
        </w:numPr>
        <w:tabs>
          <w:tab w:val="left" w:pos="0"/>
          <w:tab w:val="left" w:pos="529"/>
        </w:tabs>
        <w:spacing w:line="276" w:lineRule="auto"/>
        <w:ind w:left="0" w:right="128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осуществляет промежуточную и государственную (итоговую) аттестации обучающегося.</w:t>
      </w:r>
    </w:p>
    <w:p w:rsidR="006E2433" w:rsidRPr="00E35017" w:rsidRDefault="00790F25" w:rsidP="00E35017">
      <w:pPr>
        <w:pStyle w:val="a4"/>
        <w:numPr>
          <w:ilvl w:val="1"/>
          <w:numId w:val="7"/>
        </w:numPr>
        <w:tabs>
          <w:tab w:val="left" w:pos="0"/>
          <w:tab w:val="left" w:pos="926"/>
        </w:tabs>
        <w:spacing w:line="276" w:lineRule="auto"/>
        <w:ind w:left="0" w:right="111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Граждане, осваивающие образовательные программы в форме семейного образования, имеют право</w:t>
      </w:r>
      <w:r w:rsidR="00871873" w:rsidRPr="00E35017">
        <w:rPr>
          <w:sz w:val="28"/>
          <w:szCs w:val="28"/>
        </w:rPr>
        <w:t xml:space="preserve"> посещать лабораторные и практические занятия; принимать участие в олимпиадах и конкурсах; получать необходимые консультации по предметам, предусмотренным промежуточной и итоговой аттестацией</w:t>
      </w:r>
      <w:r w:rsidR="004C5B93" w:rsidRPr="00E35017">
        <w:rPr>
          <w:sz w:val="28"/>
          <w:szCs w:val="28"/>
        </w:rPr>
        <w:t>.</w:t>
      </w:r>
    </w:p>
    <w:p w:rsidR="00871873" w:rsidRDefault="00871873" w:rsidP="00E35017">
      <w:pPr>
        <w:pStyle w:val="a4"/>
        <w:numPr>
          <w:ilvl w:val="1"/>
          <w:numId w:val="7"/>
        </w:numPr>
        <w:tabs>
          <w:tab w:val="left" w:pos="0"/>
          <w:tab w:val="left" w:pos="926"/>
        </w:tabs>
        <w:spacing w:line="276" w:lineRule="auto"/>
        <w:ind w:left="0" w:right="111" w:firstLine="226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Родители (законные представители) несут ответственность за выполнение обучающимися общеобразовательных программ в соответствии с федеральным государственным образовательным стандартом</w:t>
      </w:r>
      <w:r w:rsidR="00523341" w:rsidRPr="00E35017">
        <w:rPr>
          <w:sz w:val="28"/>
          <w:szCs w:val="28"/>
        </w:rPr>
        <w:t>, прилагают усилия к освоению им общеобразовательных программ в форме семейного образования.</w:t>
      </w:r>
    </w:p>
    <w:p w:rsidR="00875474" w:rsidRPr="00E35017" w:rsidRDefault="00875474" w:rsidP="00875474">
      <w:pPr>
        <w:pStyle w:val="a4"/>
        <w:tabs>
          <w:tab w:val="left" w:pos="0"/>
          <w:tab w:val="left" w:pos="926"/>
        </w:tabs>
        <w:spacing w:line="276" w:lineRule="auto"/>
        <w:ind w:left="226" w:right="111" w:firstLine="0"/>
        <w:jc w:val="right"/>
        <w:rPr>
          <w:sz w:val="28"/>
          <w:szCs w:val="28"/>
        </w:rPr>
      </w:pPr>
    </w:p>
    <w:p w:rsidR="006E2433" w:rsidRPr="00E35017" w:rsidRDefault="001079D1" w:rsidP="00E35017">
      <w:pPr>
        <w:pStyle w:val="11"/>
        <w:numPr>
          <w:ilvl w:val="0"/>
          <w:numId w:val="7"/>
        </w:numPr>
        <w:tabs>
          <w:tab w:val="left" w:pos="399"/>
        </w:tabs>
        <w:spacing w:line="276" w:lineRule="auto"/>
        <w:ind w:left="398" w:hanging="280"/>
        <w:jc w:val="center"/>
      </w:pPr>
      <w:r>
        <w:t>Аттестация обучающих</w:t>
      </w:r>
      <w:r w:rsidR="004C5B93" w:rsidRPr="00E35017">
        <w:t>ся</w:t>
      </w:r>
      <w:r>
        <w:t>, обучающихся в форме семейного образования</w:t>
      </w:r>
    </w:p>
    <w:p w:rsidR="005B3900" w:rsidRDefault="004C5B93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16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Порядок</w:t>
      </w:r>
      <w:r w:rsidR="00523341" w:rsidRPr="00E35017">
        <w:rPr>
          <w:sz w:val="28"/>
          <w:szCs w:val="28"/>
        </w:rPr>
        <w:t>, формы и сроки</w:t>
      </w:r>
      <w:r w:rsidRPr="00E35017">
        <w:rPr>
          <w:sz w:val="28"/>
          <w:szCs w:val="28"/>
        </w:rPr>
        <w:t xml:space="preserve"> проведения промежуточной аттестации обучающегося в форме семейного образования определя</w:t>
      </w:r>
      <w:r w:rsidR="00523341" w:rsidRPr="00E35017">
        <w:rPr>
          <w:sz w:val="28"/>
          <w:szCs w:val="28"/>
        </w:rPr>
        <w:t>ю</w:t>
      </w:r>
      <w:r w:rsidRPr="00E35017">
        <w:rPr>
          <w:sz w:val="28"/>
          <w:szCs w:val="28"/>
        </w:rPr>
        <w:t xml:space="preserve">тся </w:t>
      </w:r>
      <w:r w:rsidR="00523341" w:rsidRPr="00E35017">
        <w:rPr>
          <w:sz w:val="28"/>
          <w:szCs w:val="28"/>
        </w:rPr>
        <w:t>Школой</w:t>
      </w:r>
      <w:r w:rsidRPr="00E35017">
        <w:rPr>
          <w:sz w:val="28"/>
          <w:szCs w:val="28"/>
        </w:rPr>
        <w:t xml:space="preserve"> самостоятельно, </w:t>
      </w:r>
      <w:r w:rsidR="00523341" w:rsidRPr="00E35017">
        <w:rPr>
          <w:sz w:val="28"/>
          <w:szCs w:val="28"/>
        </w:rPr>
        <w:t>отражаются в данном Положении</w:t>
      </w:r>
      <w:r w:rsidR="00D81EED" w:rsidRPr="00E35017">
        <w:rPr>
          <w:sz w:val="28"/>
          <w:szCs w:val="28"/>
        </w:rPr>
        <w:t>. Установлена следующая периодичность промежуточной аттестации:</w:t>
      </w:r>
      <w:r w:rsidR="00547177" w:rsidRPr="00E35017">
        <w:rPr>
          <w:sz w:val="28"/>
          <w:szCs w:val="28"/>
        </w:rPr>
        <w:t xml:space="preserve"> </w:t>
      </w:r>
      <w:r w:rsidR="0097234C">
        <w:rPr>
          <w:sz w:val="28"/>
          <w:szCs w:val="28"/>
        </w:rPr>
        <w:t>2</w:t>
      </w:r>
      <w:r w:rsidR="005B3900">
        <w:rPr>
          <w:sz w:val="28"/>
          <w:szCs w:val="28"/>
        </w:rPr>
        <w:t xml:space="preserve"> раз</w:t>
      </w:r>
      <w:r w:rsidR="0097234C">
        <w:rPr>
          <w:sz w:val="28"/>
          <w:szCs w:val="28"/>
        </w:rPr>
        <w:t>а</w:t>
      </w:r>
      <w:r w:rsidR="005B3900">
        <w:rPr>
          <w:sz w:val="28"/>
          <w:szCs w:val="28"/>
        </w:rPr>
        <w:t xml:space="preserve"> в год </w:t>
      </w:r>
      <w:r w:rsidR="0097234C">
        <w:rPr>
          <w:sz w:val="28"/>
          <w:szCs w:val="28"/>
        </w:rPr>
        <w:t>по полугодиям: ноябрь-декабрь; апрель-май</w:t>
      </w:r>
      <w:r w:rsidR="00547177" w:rsidRPr="00E35017">
        <w:rPr>
          <w:sz w:val="28"/>
          <w:szCs w:val="28"/>
        </w:rPr>
        <w:t xml:space="preserve">. </w:t>
      </w:r>
    </w:p>
    <w:p w:rsidR="00523341" w:rsidRDefault="00547177" w:rsidP="0097234C">
      <w:pPr>
        <w:pStyle w:val="a6"/>
        <w:spacing w:before="0" w:beforeAutospacing="0" w:after="0" w:afterAutospacing="0"/>
        <w:ind w:left="119" w:firstLine="720"/>
        <w:jc w:val="both"/>
        <w:rPr>
          <w:sz w:val="28"/>
          <w:szCs w:val="28"/>
        </w:rPr>
      </w:pPr>
      <w:r w:rsidRPr="005B3900">
        <w:rPr>
          <w:sz w:val="28"/>
          <w:szCs w:val="28"/>
        </w:rPr>
        <w:t xml:space="preserve">По </w:t>
      </w:r>
      <w:r w:rsidR="005B3900" w:rsidRPr="005B3900">
        <w:rPr>
          <w:sz w:val="28"/>
          <w:szCs w:val="28"/>
        </w:rPr>
        <w:t>запросу</w:t>
      </w:r>
      <w:r w:rsidRPr="005B3900">
        <w:rPr>
          <w:sz w:val="28"/>
          <w:szCs w:val="28"/>
        </w:rPr>
        <w:t xml:space="preserve"> родителей (законных представителей)</w:t>
      </w:r>
      <w:r w:rsidR="00523341" w:rsidRPr="005B3900">
        <w:rPr>
          <w:sz w:val="28"/>
          <w:szCs w:val="28"/>
        </w:rPr>
        <w:t xml:space="preserve"> </w:t>
      </w:r>
      <w:r w:rsidR="00357D02" w:rsidRPr="005B3900">
        <w:rPr>
          <w:sz w:val="28"/>
          <w:szCs w:val="28"/>
        </w:rPr>
        <w:t xml:space="preserve">по согласованию со Школой </w:t>
      </w:r>
      <w:r w:rsidRPr="005B3900">
        <w:rPr>
          <w:sz w:val="28"/>
          <w:szCs w:val="28"/>
        </w:rPr>
        <w:t>возможно проведение</w:t>
      </w:r>
      <w:r w:rsidR="00D81EED" w:rsidRPr="005B3900">
        <w:rPr>
          <w:sz w:val="28"/>
          <w:szCs w:val="28"/>
        </w:rPr>
        <w:t xml:space="preserve"> промежуточной аттестации за </w:t>
      </w:r>
      <w:r w:rsidR="005B3900" w:rsidRPr="005B3900">
        <w:rPr>
          <w:sz w:val="28"/>
          <w:szCs w:val="28"/>
        </w:rPr>
        <w:t>триместр</w:t>
      </w:r>
      <w:r w:rsidR="00D81EED" w:rsidRPr="005B3900">
        <w:rPr>
          <w:sz w:val="28"/>
          <w:szCs w:val="28"/>
        </w:rPr>
        <w:t>,</w:t>
      </w:r>
      <w:r w:rsidR="005B3900" w:rsidRPr="005B3900">
        <w:rPr>
          <w:sz w:val="28"/>
          <w:szCs w:val="28"/>
        </w:rPr>
        <w:t xml:space="preserve"> а </w:t>
      </w:r>
      <w:r w:rsidR="005B3900" w:rsidRPr="005B3900">
        <w:rPr>
          <w:sz w:val="28"/>
          <w:szCs w:val="28"/>
        </w:rPr>
        <w:lastRenderedPageBreak/>
        <w:t>также только</w:t>
      </w:r>
      <w:r w:rsidR="00D81EED" w:rsidRPr="005B3900">
        <w:rPr>
          <w:sz w:val="28"/>
          <w:szCs w:val="28"/>
        </w:rPr>
        <w:t xml:space="preserve"> </w:t>
      </w:r>
      <w:r w:rsidR="005B3900" w:rsidRPr="005B3900">
        <w:rPr>
          <w:sz w:val="28"/>
          <w:szCs w:val="28"/>
        </w:rPr>
        <w:t>за уровень образования</w:t>
      </w:r>
      <w:r w:rsidR="005B3900">
        <w:rPr>
          <w:sz w:val="28"/>
          <w:szCs w:val="28"/>
        </w:rPr>
        <w:t>, или по результатам освоения образовательной программы в целом</w:t>
      </w:r>
      <w:r w:rsidR="005B3900" w:rsidRPr="005B3900">
        <w:rPr>
          <w:sz w:val="28"/>
          <w:szCs w:val="28"/>
        </w:rPr>
        <w:t xml:space="preserve"> </w:t>
      </w:r>
      <w:r w:rsidR="00357D02" w:rsidRPr="005B3900">
        <w:rPr>
          <w:sz w:val="28"/>
          <w:szCs w:val="28"/>
        </w:rPr>
        <w:t>(пункт 1 статьи 58</w:t>
      </w:r>
      <w:r w:rsidR="001C6ACC" w:rsidRPr="005B3900">
        <w:rPr>
          <w:sz w:val="28"/>
          <w:szCs w:val="28"/>
        </w:rPr>
        <w:t>, пункт 3 статьи 34</w:t>
      </w:r>
      <w:r w:rsidR="00357D02" w:rsidRPr="005B3900">
        <w:rPr>
          <w:sz w:val="28"/>
          <w:szCs w:val="28"/>
        </w:rPr>
        <w:t xml:space="preserve"> Федерального закона).</w:t>
      </w:r>
      <w:r w:rsidR="0097234C" w:rsidRPr="0097234C">
        <w:t xml:space="preserve"> </w:t>
      </w:r>
      <w:r w:rsidR="0097234C" w:rsidRPr="0097234C">
        <w:rPr>
          <w:sz w:val="28"/>
          <w:szCs w:val="28"/>
        </w:rPr>
        <w:t>Форма проведения контроля в промежуточной аттестации может быть различной: контрольная работа, диктант, сочинение, изложение,  экзамен по билетам, в форме собеседования, тестирования, и т. д.</w:t>
      </w:r>
    </w:p>
    <w:p w:rsidR="00523341" w:rsidRPr="0097234C" w:rsidRDefault="0097234C" w:rsidP="0097234C">
      <w:pPr>
        <w:pStyle w:val="a6"/>
        <w:spacing w:before="0" w:beforeAutospacing="0" w:after="0" w:afterAutospacing="0"/>
        <w:ind w:left="1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23341" w:rsidRPr="00E35017">
        <w:rPr>
          <w:sz w:val="28"/>
          <w:szCs w:val="28"/>
        </w:rPr>
        <w:t>П</w:t>
      </w:r>
      <w:r w:rsidR="004C5B93" w:rsidRPr="00E35017">
        <w:rPr>
          <w:sz w:val="28"/>
          <w:szCs w:val="28"/>
        </w:rPr>
        <w:t>риказом директора устанавлива</w:t>
      </w:r>
      <w:r w:rsidR="00523341" w:rsidRPr="00E35017">
        <w:rPr>
          <w:sz w:val="28"/>
          <w:szCs w:val="28"/>
        </w:rPr>
        <w:t>ю</w:t>
      </w:r>
      <w:r w:rsidR="004C5B93" w:rsidRPr="00E35017">
        <w:rPr>
          <w:sz w:val="28"/>
          <w:szCs w:val="28"/>
        </w:rPr>
        <w:t xml:space="preserve">тся </w:t>
      </w:r>
      <w:r w:rsidR="00523341" w:rsidRPr="00E35017">
        <w:rPr>
          <w:sz w:val="28"/>
          <w:szCs w:val="28"/>
        </w:rPr>
        <w:t>сроки проведения промежуточной аттестации, состав аттестационной комиссии</w:t>
      </w:r>
      <w:r>
        <w:t xml:space="preserve"> </w:t>
      </w:r>
      <w:r w:rsidRPr="0097234C">
        <w:rPr>
          <w:sz w:val="28"/>
          <w:szCs w:val="28"/>
        </w:rPr>
        <w:t xml:space="preserve">(председатель комиссии, учитель по данному предмету и </w:t>
      </w:r>
      <w:r>
        <w:rPr>
          <w:sz w:val="28"/>
          <w:szCs w:val="28"/>
        </w:rPr>
        <w:t>учитель-ассистент)</w:t>
      </w:r>
      <w:r w:rsidR="00523341" w:rsidRPr="0097234C">
        <w:rPr>
          <w:sz w:val="28"/>
          <w:szCs w:val="28"/>
        </w:rPr>
        <w:t xml:space="preserve">, график консультаций, </w:t>
      </w:r>
      <w:r w:rsidR="004C5B93" w:rsidRPr="0097234C">
        <w:rPr>
          <w:sz w:val="28"/>
          <w:szCs w:val="28"/>
        </w:rPr>
        <w:t>график проведения зачётов для промежуточной аттестации, формы (собеседование, диктант, изложение, сочинение, зачёт, контрольная работа, тест, лабораторная работа и др</w:t>
      </w:r>
      <w:r w:rsidR="00523341" w:rsidRPr="0097234C">
        <w:rPr>
          <w:sz w:val="28"/>
          <w:szCs w:val="28"/>
        </w:rPr>
        <w:t>.</w:t>
      </w:r>
      <w:r w:rsidR="004C5B93" w:rsidRPr="0097234C">
        <w:rPr>
          <w:sz w:val="28"/>
          <w:szCs w:val="28"/>
        </w:rPr>
        <w:t>)</w:t>
      </w:r>
      <w:r w:rsidR="00C1001D">
        <w:rPr>
          <w:sz w:val="28"/>
          <w:szCs w:val="28"/>
        </w:rPr>
        <w:t xml:space="preserve"> (ПРИЛОЖЕНИЯ 6-8</w:t>
      </w:r>
      <w:r w:rsidR="00DB11DE" w:rsidRPr="0097234C">
        <w:rPr>
          <w:sz w:val="28"/>
          <w:szCs w:val="28"/>
        </w:rPr>
        <w:t>)</w:t>
      </w:r>
      <w:r w:rsidR="00523341" w:rsidRPr="0097234C">
        <w:rPr>
          <w:sz w:val="28"/>
          <w:szCs w:val="28"/>
        </w:rPr>
        <w:t>.</w:t>
      </w:r>
      <w:r w:rsidR="00B945FD" w:rsidRPr="0097234C">
        <w:rPr>
          <w:sz w:val="28"/>
          <w:szCs w:val="28"/>
        </w:rPr>
        <w:t xml:space="preserve"> Количество зачетов (иных форм контроля) не может превышать 1 в день.</w:t>
      </w:r>
    </w:p>
    <w:p w:rsidR="00523341" w:rsidRPr="00E35017" w:rsidRDefault="00523341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16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Экзаменующий учитель разрабатывает материалы для проведения промежуточной аттестации, материалы для проведения промежуточной аттестации согласовываются на заседании методического совета Школы.</w:t>
      </w:r>
    </w:p>
    <w:p w:rsidR="005B0D20" w:rsidRPr="005B0D20" w:rsidRDefault="00523341" w:rsidP="005B0D20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16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Промежуточная аттестация проводится в формах и порядке, установленных настоящим Положением (часть1 статьи 58 Федерального закона).</w:t>
      </w:r>
      <w:r w:rsidR="005B0D20">
        <w:rPr>
          <w:sz w:val="28"/>
          <w:szCs w:val="28"/>
        </w:rPr>
        <w:t xml:space="preserve"> </w:t>
      </w:r>
      <w:r w:rsidR="004C5B93" w:rsidRPr="005B0D20">
        <w:rPr>
          <w:sz w:val="28"/>
          <w:szCs w:val="28"/>
        </w:rPr>
        <w:t xml:space="preserve">Результаты промежуточной аттестации заносятся в протокол </w:t>
      </w:r>
      <w:r w:rsidR="00257916" w:rsidRPr="005B0D20">
        <w:rPr>
          <w:sz w:val="28"/>
          <w:szCs w:val="28"/>
        </w:rPr>
        <w:t>промежуточной аттестации,</w:t>
      </w:r>
      <w:r w:rsidR="004C5B93" w:rsidRPr="005B0D20">
        <w:rPr>
          <w:sz w:val="28"/>
          <w:szCs w:val="28"/>
        </w:rPr>
        <w:t xml:space="preserve"> подпи</w:t>
      </w:r>
      <w:r w:rsidR="00257916" w:rsidRPr="005B0D20">
        <w:rPr>
          <w:sz w:val="28"/>
          <w:szCs w:val="28"/>
        </w:rPr>
        <w:t>сывается всеми членами комиссии</w:t>
      </w:r>
      <w:r w:rsidR="005B0D20" w:rsidRPr="005B0D20">
        <w:rPr>
          <w:sz w:val="28"/>
          <w:szCs w:val="28"/>
        </w:rPr>
        <w:t xml:space="preserve"> и утверждаются руководителем общеобразовательного учреждения.</w:t>
      </w:r>
      <w:r w:rsidR="00C1001D">
        <w:rPr>
          <w:sz w:val="28"/>
          <w:szCs w:val="28"/>
        </w:rPr>
        <w:t xml:space="preserve"> (ПРИЛОЖЕНИЕ 1)</w:t>
      </w:r>
      <w:r w:rsidR="005B0D20" w:rsidRPr="005B0D20">
        <w:rPr>
          <w:sz w:val="28"/>
          <w:szCs w:val="28"/>
        </w:rPr>
        <w:t xml:space="preserve"> К протоколам прилагаются письменные материалы экзаменов.</w:t>
      </w:r>
    </w:p>
    <w:p w:rsidR="00257916" w:rsidRPr="00E35017" w:rsidRDefault="004C5B93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16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 Протокол</w:t>
      </w:r>
      <w:r w:rsidR="005B0D20">
        <w:rPr>
          <w:sz w:val="28"/>
          <w:szCs w:val="28"/>
        </w:rPr>
        <w:t>ы</w:t>
      </w:r>
      <w:r w:rsidRPr="00E35017">
        <w:rPr>
          <w:sz w:val="28"/>
          <w:szCs w:val="28"/>
        </w:rPr>
        <w:t xml:space="preserve"> хранится в делопроизводстве по семейному образованию.</w:t>
      </w:r>
    </w:p>
    <w:p w:rsidR="00257916" w:rsidRPr="00E35017" w:rsidRDefault="00257916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По итогам промежуточной и (или) годовой аттестации родителям (законным представителям) выдается справка о промежуточной аттестации, подписанная директором, заверенная печатью. </w:t>
      </w:r>
      <w:r w:rsidR="00C1001D">
        <w:rPr>
          <w:sz w:val="28"/>
          <w:szCs w:val="28"/>
        </w:rPr>
        <w:t xml:space="preserve">(ПРИЛОЖЕНИЕ 2-3) </w:t>
      </w:r>
      <w:r w:rsidRPr="00E35017">
        <w:rPr>
          <w:sz w:val="28"/>
          <w:szCs w:val="28"/>
        </w:rPr>
        <w:t>Аттестационная комиссия знакомит родителей (законных представителей) и обучающегося с результатами промежуточной и (или) годовой аттестации</w:t>
      </w:r>
      <w:r w:rsidR="00B945FD" w:rsidRPr="00E35017">
        <w:rPr>
          <w:sz w:val="28"/>
          <w:szCs w:val="28"/>
        </w:rPr>
        <w:t xml:space="preserve"> под роспись</w:t>
      </w:r>
      <w:r w:rsidRPr="00E35017">
        <w:rPr>
          <w:sz w:val="28"/>
          <w:szCs w:val="28"/>
        </w:rPr>
        <w:t>.</w:t>
      </w:r>
    </w:p>
    <w:p w:rsidR="002F1294" w:rsidRPr="00E35017" w:rsidRDefault="00257916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По окончании года </w:t>
      </w:r>
      <w:r w:rsidR="00765825" w:rsidRPr="00E35017">
        <w:rPr>
          <w:sz w:val="28"/>
          <w:szCs w:val="28"/>
        </w:rPr>
        <w:t xml:space="preserve">педагогическим советом </w:t>
      </w:r>
      <w:r w:rsidRPr="00E35017">
        <w:rPr>
          <w:sz w:val="28"/>
          <w:szCs w:val="28"/>
        </w:rPr>
        <w:t xml:space="preserve">принимается решение о переводе </w:t>
      </w:r>
      <w:r w:rsidR="00765825" w:rsidRPr="00E35017">
        <w:rPr>
          <w:sz w:val="28"/>
          <w:szCs w:val="28"/>
        </w:rPr>
        <w:t xml:space="preserve">обучающегося </w:t>
      </w:r>
      <w:r w:rsidRPr="00E35017">
        <w:rPr>
          <w:sz w:val="28"/>
          <w:szCs w:val="28"/>
        </w:rPr>
        <w:t xml:space="preserve">в следующий класс </w:t>
      </w:r>
      <w:r w:rsidR="001504D7" w:rsidRPr="00E35017">
        <w:rPr>
          <w:sz w:val="28"/>
          <w:szCs w:val="28"/>
        </w:rPr>
        <w:t xml:space="preserve">в соответствии с результатами промежуточной аттестации </w:t>
      </w:r>
      <w:r w:rsidR="00765825" w:rsidRPr="00E35017">
        <w:rPr>
          <w:sz w:val="28"/>
          <w:szCs w:val="28"/>
        </w:rPr>
        <w:t>и (</w:t>
      </w:r>
      <w:r w:rsidRPr="00E35017">
        <w:rPr>
          <w:sz w:val="28"/>
          <w:szCs w:val="28"/>
        </w:rPr>
        <w:t>или</w:t>
      </w:r>
      <w:r w:rsidR="00765825" w:rsidRPr="00E35017">
        <w:rPr>
          <w:sz w:val="28"/>
          <w:szCs w:val="28"/>
        </w:rPr>
        <w:t>)</w:t>
      </w:r>
      <w:r w:rsidRPr="00E35017">
        <w:rPr>
          <w:sz w:val="28"/>
          <w:szCs w:val="28"/>
        </w:rPr>
        <w:t xml:space="preserve"> допуске к государственной итоговой аттестации.</w:t>
      </w:r>
    </w:p>
    <w:p w:rsidR="00A217C6" w:rsidRPr="00E35017" w:rsidRDefault="001504D7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Неудовлетворительные результаты промежуточной аттестации </w:t>
      </w:r>
      <w:r w:rsidR="004648B3" w:rsidRPr="00E35017">
        <w:rPr>
          <w:sz w:val="28"/>
          <w:szCs w:val="28"/>
        </w:rPr>
        <w:t xml:space="preserve">(по итогам года) </w:t>
      </w:r>
      <w:r w:rsidRPr="00E35017">
        <w:rPr>
          <w:sz w:val="28"/>
          <w:szCs w:val="28"/>
        </w:rPr>
        <w:t xml:space="preserve">по одному или нескольким учебным предметам, курсам, дисциплинам (модулям) образовательной программы или </w:t>
      </w:r>
      <w:proofErr w:type="spellStart"/>
      <w:r w:rsidRPr="00E35017">
        <w:rPr>
          <w:sz w:val="28"/>
          <w:szCs w:val="28"/>
        </w:rPr>
        <w:t>непрохождение</w:t>
      </w:r>
      <w:proofErr w:type="spellEnd"/>
      <w:r w:rsidRPr="00E35017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</w:t>
      </w:r>
      <w:r w:rsidR="004648B3" w:rsidRPr="00E35017">
        <w:rPr>
          <w:sz w:val="28"/>
          <w:szCs w:val="28"/>
        </w:rPr>
        <w:t xml:space="preserve"> (статья 58 Федерального </w:t>
      </w:r>
      <w:r w:rsidR="004648B3" w:rsidRPr="00E35017">
        <w:rPr>
          <w:sz w:val="28"/>
          <w:szCs w:val="28"/>
        </w:rPr>
        <w:lastRenderedPageBreak/>
        <w:t>закона)</w:t>
      </w:r>
      <w:r w:rsidRPr="00E35017">
        <w:rPr>
          <w:sz w:val="28"/>
          <w:szCs w:val="28"/>
        </w:rPr>
        <w:t>.</w:t>
      </w:r>
    </w:p>
    <w:p w:rsidR="00765825" w:rsidRPr="00E35017" w:rsidRDefault="00765825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Обучающиеся обязаны ликвидировать</w:t>
      </w:r>
      <w:r w:rsidR="001504D7" w:rsidRPr="00E35017">
        <w:rPr>
          <w:sz w:val="28"/>
          <w:szCs w:val="28"/>
        </w:rPr>
        <w:t xml:space="preserve"> </w:t>
      </w:r>
      <w:r w:rsidRPr="00E35017">
        <w:rPr>
          <w:sz w:val="28"/>
          <w:szCs w:val="28"/>
        </w:rPr>
        <w:t>академическую задолженность.</w:t>
      </w:r>
    </w:p>
    <w:p w:rsidR="001504D7" w:rsidRPr="00E35017" w:rsidRDefault="00765825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Обучающиеся, имеющие академическую задолженность, </w:t>
      </w:r>
      <w:r w:rsidR="001504D7" w:rsidRPr="00E35017">
        <w:rPr>
          <w:sz w:val="28"/>
          <w:szCs w:val="28"/>
        </w:rPr>
        <w:t xml:space="preserve">вправе пройти промежуточную аттестацию по соответствующему учебному предмету, курсу, дисциплине (модулю) </w:t>
      </w:r>
      <w:r w:rsidR="001504D7" w:rsidRPr="00E35017">
        <w:rPr>
          <w:bCs/>
          <w:sz w:val="28"/>
          <w:szCs w:val="28"/>
        </w:rPr>
        <w:t xml:space="preserve">не более двух раз в </w:t>
      </w:r>
      <w:r w:rsidR="001504D7" w:rsidRPr="00E35017">
        <w:rPr>
          <w:sz w:val="28"/>
          <w:szCs w:val="28"/>
        </w:rPr>
        <w:t xml:space="preserve">пределах </w:t>
      </w:r>
      <w:r w:rsidR="001504D7" w:rsidRPr="00E35017">
        <w:rPr>
          <w:bCs/>
          <w:sz w:val="28"/>
          <w:szCs w:val="28"/>
        </w:rPr>
        <w:t xml:space="preserve">одного года </w:t>
      </w:r>
      <w:r w:rsidR="001504D7" w:rsidRPr="00E35017">
        <w:rPr>
          <w:sz w:val="28"/>
          <w:szCs w:val="28"/>
        </w:rPr>
        <w:t>с момента образования академической задолженности в сроки, определяемые решением педагогического совета.</w:t>
      </w:r>
      <w:r w:rsidRPr="00E35017">
        <w:rPr>
          <w:sz w:val="28"/>
          <w:szCs w:val="28"/>
        </w:rPr>
        <w:t xml:space="preserve"> В указанный период не включается время болезни обучающегося.</w:t>
      </w:r>
    </w:p>
    <w:p w:rsidR="00765825" w:rsidRPr="00E35017" w:rsidRDefault="00765825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Родители (законные представители) несовершеннолетнего обучающегося, получающего образование в форме</w:t>
      </w:r>
      <w:r w:rsidR="00B945FD" w:rsidRPr="00E35017">
        <w:rPr>
          <w:sz w:val="28"/>
          <w:szCs w:val="28"/>
        </w:rPr>
        <w:t xml:space="preserve"> семейного образования/самообразования</w:t>
      </w:r>
      <w:r w:rsidRPr="00E35017">
        <w:rPr>
          <w:sz w:val="28"/>
          <w:szCs w:val="28"/>
        </w:rPr>
        <w:t>, обязаны создать ему условия  для ликвидации академической задолженности в определенные Школой сроки</w:t>
      </w:r>
      <w:r w:rsidR="004648B3" w:rsidRPr="00E35017">
        <w:rPr>
          <w:sz w:val="28"/>
          <w:szCs w:val="28"/>
        </w:rPr>
        <w:t xml:space="preserve"> (часть 4 статьи 58 Федерального закона).</w:t>
      </w:r>
    </w:p>
    <w:p w:rsidR="001504D7" w:rsidRPr="00E35017" w:rsidRDefault="001504D7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Обучающиеся, не ликвидировавшие академическую задолженность</w:t>
      </w:r>
      <w:r w:rsidR="00765825" w:rsidRPr="00E35017">
        <w:rPr>
          <w:sz w:val="28"/>
          <w:szCs w:val="28"/>
        </w:rPr>
        <w:t xml:space="preserve"> в установленные сроки</w:t>
      </w:r>
      <w:r w:rsidRPr="00E35017">
        <w:rPr>
          <w:sz w:val="28"/>
          <w:szCs w:val="28"/>
        </w:rPr>
        <w:t xml:space="preserve">, </w:t>
      </w:r>
      <w:r w:rsidR="00A217C6" w:rsidRPr="00E35017">
        <w:rPr>
          <w:sz w:val="28"/>
          <w:szCs w:val="28"/>
        </w:rPr>
        <w:t xml:space="preserve">переводятся на обучение </w:t>
      </w:r>
      <w:r w:rsidR="00765825" w:rsidRPr="00E35017">
        <w:rPr>
          <w:sz w:val="28"/>
          <w:szCs w:val="28"/>
        </w:rPr>
        <w:t>в образовательной организации (часть 10 статьи 58 Федерального закона)</w:t>
      </w:r>
      <w:r w:rsidRPr="00E35017">
        <w:rPr>
          <w:sz w:val="28"/>
          <w:szCs w:val="28"/>
        </w:rPr>
        <w:t>.</w:t>
      </w:r>
    </w:p>
    <w:p w:rsidR="004648B3" w:rsidRPr="00E35017" w:rsidRDefault="004648B3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Обучающиеся, не освоившие основной образовательной программы начального общего (1-4 классы) и (или) основного общего (5-9 класс) образования, не допускаются к обучению на следующих уровнях общего образования.</w:t>
      </w:r>
    </w:p>
    <w:p w:rsidR="002F1294" w:rsidRPr="00E35017" w:rsidRDefault="004C5B93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 xml:space="preserve">Государственная (итоговая) аттестация выпускников 9 классов, получающих образование в семье, проводится в соответствии с </w:t>
      </w:r>
      <w:r w:rsidR="00765825" w:rsidRPr="00E35017">
        <w:rPr>
          <w:sz w:val="28"/>
          <w:szCs w:val="28"/>
        </w:rPr>
        <w:t>нормативными документами федерального и регионального уровней, регламентирующих порядок и формы проведения госу</w:t>
      </w:r>
      <w:r w:rsidR="005B0D20">
        <w:rPr>
          <w:sz w:val="28"/>
          <w:szCs w:val="28"/>
        </w:rPr>
        <w:t>дарственной итоговой аттестации</w:t>
      </w:r>
      <w:r w:rsidRPr="00E35017">
        <w:rPr>
          <w:sz w:val="28"/>
          <w:szCs w:val="28"/>
        </w:rPr>
        <w:t>.</w:t>
      </w:r>
    </w:p>
    <w:p w:rsidR="006E2433" w:rsidRPr="00E35017" w:rsidRDefault="00A05A2F" w:rsidP="00E35017">
      <w:pPr>
        <w:pStyle w:val="a4"/>
        <w:numPr>
          <w:ilvl w:val="1"/>
          <w:numId w:val="7"/>
        </w:numPr>
        <w:tabs>
          <w:tab w:val="left" w:pos="0"/>
        </w:tabs>
        <w:spacing w:line="276" w:lineRule="auto"/>
        <w:ind w:right="130" w:firstLine="307"/>
        <w:jc w:val="both"/>
        <w:rPr>
          <w:sz w:val="28"/>
          <w:szCs w:val="28"/>
        </w:rPr>
      </w:pPr>
      <w:r w:rsidRPr="00E35017">
        <w:rPr>
          <w:sz w:val="28"/>
          <w:szCs w:val="28"/>
        </w:rPr>
        <w:t>Обучающимся</w:t>
      </w:r>
      <w:r w:rsidR="002F1294" w:rsidRPr="00E35017">
        <w:rPr>
          <w:sz w:val="28"/>
          <w:szCs w:val="28"/>
        </w:rPr>
        <w:t>,</w:t>
      </w:r>
      <w:r w:rsidR="002F1294" w:rsidRPr="00E35017">
        <w:rPr>
          <w:sz w:val="28"/>
          <w:szCs w:val="28"/>
        </w:rPr>
        <w:tab/>
      </w:r>
      <w:r w:rsidRPr="00E35017">
        <w:rPr>
          <w:sz w:val="28"/>
          <w:szCs w:val="28"/>
        </w:rPr>
        <w:t xml:space="preserve">успешно </w:t>
      </w:r>
      <w:r w:rsidR="002F1294" w:rsidRPr="00E35017">
        <w:rPr>
          <w:sz w:val="28"/>
          <w:szCs w:val="28"/>
        </w:rPr>
        <w:t xml:space="preserve">прошедшим </w:t>
      </w:r>
      <w:r w:rsidR="004C5B93" w:rsidRPr="00E35017">
        <w:rPr>
          <w:sz w:val="28"/>
          <w:szCs w:val="28"/>
        </w:rPr>
        <w:t xml:space="preserve">государственную </w:t>
      </w:r>
      <w:r w:rsidR="002F1294" w:rsidRPr="00E35017">
        <w:rPr>
          <w:sz w:val="28"/>
          <w:szCs w:val="28"/>
        </w:rPr>
        <w:t>(ито</w:t>
      </w:r>
      <w:r w:rsidR="008F27D4" w:rsidRPr="00E35017">
        <w:rPr>
          <w:sz w:val="28"/>
          <w:szCs w:val="28"/>
        </w:rPr>
        <w:t xml:space="preserve">говую) </w:t>
      </w:r>
      <w:r w:rsidR="002F1294" w:rsidRPr="00E35017">
        <w:rPr>
          <w:sz w:val="28"/>
          <w:szCs w:val="28"/>
        </w:rPr>
        <w:t xml:space="preserve">аттестацию, </w:t>
      </w:r>
      <w:r w:rsidRPr="00E35017">
        <w:rPr>
          <w:sz w:val="28"/>
          <w:szCs w:val="28"/>
        </w:rPr>
        <w:t>Школа</w:t>
      </w:r>
      <w:r w:rsidR="004C5B93" w:rsidRPr="00E35017">
        <w:rPr>
          <w:sz w:val="28"/>
          <w:szCs w:val="28"/>
        </w:rPr>
        <w:t>,</w:t>
      </w:r>
      <w:r w:rsidR="004C5B93" w:rsidRPr="00E35017">
        <w:rPr>
          <w:sz w:val="28"/>
          <w:szCs w:val="28"/>
        </w:rPr>
        <w:tab/>
      </w:r>
      <w:r w:rsidR="002F1294" w:rsidRPr="00E35017">
        <w:rPr>
          <w:sz w:val="28"/>
          <w:szCs w:val="28"/>
        </w:rPr>
        <w:t xml:space="preserve"> имеющая</w:t>
      </w:r>
      <w:r w:rsidR="008F27D4" w:rsidRPr="00E35017">
        <w:rPr>
          <w:sz w:val="28"/>
          <w:szCs w:val="28"/>
        </w:rPr>
        <w:t xml:space="preserve"> </w:t>
      </w:r>
      <w:r w:rsidR="004C5B93" w:rsidRPr="00E35017">
        <w:rPr>
          <w:sz w:val="28"/>
          <w:szCs w:val="28"/>
        </w:rPr>
        <w:t>государственну</w:t>
      </w:r>
      <w:r w:rsidR="002F1294" w:rsidRPr="00E35017">
        <w:rPr>
          <w:sz w:val="28"/>
          <w:szCs w:val="28"/>
        </w:rPr>
        <w:t xml:space="preserve">ю аккредитацию, выдает документ государственного образца о </w:t>
      </w:r>
      <w:r w:rsidR="004C5B93" w:rsidRPr="00E35017">
        <w:rPr>
          <w:sz w:val="28"/>
          <w:szCs w:val="28"/>
        </w:rPr>
        <w:t xml:space="preserve">соответствующем </w:t>
      </w:r>
      <w:r w:rsidRPr="00E35017">
        <w:rPr>
          <w:sz w:val="28"/>
          <w:szCs w:val="28"/>
        </w:rPr>
        <w:t xml:space="preserve">уровне </w:t>
      </w:r>
      <w:r w:rsidR="004C5B93" w:rsidRPr="00E35017">
        <w:rPr>
          <w:sz w:val="28"/>
          <w:szCs w:val="28"/>
        </w:rPr>
        <w:t>образовани</w:t>
      </w:r>
      <w:r w:rsidRPr="00E35017">
        <w:rPr>
          <w:sz w:val="28"/>
          <w:szCs w:val="28"/>
        </w:rPr>
        <w:t>я</w:t>
      </w:r>
      <w:r w:rsidR="004C5B93" w:rsidRPr="00E35017">
        <w:rPr>
          <w:sz w:val="28"/>
          <w:szCs w:val="28"/>
        </w:rPr>
        <w:t>.</w:t>
      </w:r>
    </w:p>
    <w:p w:rsidR="00A05A2F" w:rsidRPr="00E35017" w:rsidRDefault="00A05A2F" w:rsidP="00E35017">
      <w:pPr>
        <w:tabs>
          <w:tab w:val="left" w:pos="0"/>
          <w:tab w:val="left" w:pos="835"/>
        </w:tabs>
        <w:spacing w:line="276" w:lineRule="auto"/>
        <w:ind w:left="119" w:firstLine="590"/>
        <w:jc w:val="both"/>
        <w:rPr>
          <w:sz w:val="28"/>
          <w:szCs w:val="28"/>
        </w:rPr>
      </w:pPr>
    </w:p>
    <w:p w:rsidR="005B0D20" w:rsidRPr="00B33A30" w:rsidRDefault="005B0D20" w:rsidP="005B0D2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33A30">
        <w:rPr>
          <w:b/>
          <w:sz w:val="28"/>
          <w:szCs w:val="28"/>
        </w:rPr>
        <w:t>5. Порядок выдачи документов об образовании</w:t>
      </w:r>
    </w:p>
    <w:p w:rsidR="005B0D20" w:rsidRPr="005B0D20" w:rsidRDefault="005B0D20" w:rsidP="005B0D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B0D20" w:rsidRPr="005B0D20" w:rsidRDefault="005B0D20" w:rsidP="005B0D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0D20">
        <w:rPr>
          <w:sz w:val="28"/>
          <w:szCs w:val="28"/>
        </w:rPr>
        <w:tab/>
      </w:r>
      <w:r>
        <w:rPr>
          <w:sz w:val="28"/>
          <w:szCs w:val="28"/>
        </w:rPr>
        <w:t>5.1. Выпускникам IX</w:t>
      </w:r>
      <w:r w:rsidRPr="005B0D20">
        <w:rPr>
          <w:sz w:val="28"/>
          <w:szCs w:val="28"/>
        </w:rPr>
        <w:t xml:space="preserve"> классов, </w:t>
      </w:r>
      <w:r>
        <w:rPr>
          <w:sz w:val="28"/>
          <w:szCs w:val="28"/>
        </w:rPr>
        <w:t xml:space="preserve">обучавшимся в форме семейного образования, </w:t>
      </w:r>
      <w:r w:rsidRPr="005B0D20">
        <w:rPr>
          <w:sz w:val="28"/>
          <w:szCs w:val="28"/>
        </w:rPr>
        <w:t xml:space="preserve">прошедшим государственную (итоговую) аттестацию, общеобразовательная организация, имеющая государственную аккредитацию, выдает </w:t>
      </w:r>
      <w:r w:rsidRPr="005B0D20">
        <w:rPr>
          <w:color w:val="000000"/>
          <w:sz w:val="28"/>
          <w:szCs w:val="28"/>
        </w:rPr>
        <w:t>аттестат об о</w:t>
      </w:r>
      <w:r>
        <w:rPr>
          <w:color w:val="000000"/>
          <w:sz w:val="28"/>
          <w:szCs w:val="28"/>
        </w:rPr>
        <w:t xml:space="preserve">сновном общем </w:t>
      </w:r>
      <w:r w:rsidRPr="005B0D20">
        <w:rPr>
          <w:color w:val="000000"/>
          <w:sz w:val="28"/>
          <w:szCs w:val="28"/>
        </w:rPr>
        <w:t xml:space="preserve"> образовании</w:t>
      </w:r>
      <w:r w:rsidRPr="005B0D20">
        <w:rPr>
          <w:sz w:val="28"/>
          <w:szCs w:val="28"/>
        </w:rPr>
        <w:t>.</w:t>
      </w:r>
    </w:p>
    <w:p w:rsidR="003155FE" w:rsidRDefault="005B0D20" w:rsidP="003155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B0D20">
        <w:rPr>
          <w:sz w:val="28"/>
          <w:szCs w:val="28"/>
        </w:rPr>
        <w:t>.2. Граждане, обучавшиеся в форме семейного образования, могут быть награждены похвальной грамотой «За особые успехи в изучении отдельных предметов» на общих основаниях.</w:t>
      </w:r>
    </w:p>
    <w:p w:rsidR="003155FE" w:rsidRDefault="003155FE" w:rsidP="00E35017">
      <w:pPr>
        <w:spacing w:line="276" w:lineRule="auto"/>
        <w:ind w:left="119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ind w:left="119"/>
        <w:jc w:val="right"/>
        <w:rPr>
          <w:sz w:val="28"/>
          <w:szCs w:val="28"/>
        </w:rPr>
      </w:pPr>
      <w:r w:rsidRPr="00E35017">
        <w:rPr>
          <w:sz w:val="28"/>
          <w:szCs w:val="28"/>
        </w:rPr>
        <w:t>ПРИЛОЖЕНИЕ 1</w:t>
      </w: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Форма протокола</w:t>
      </w:r>
      <w:r w:rsidR="00071412" w:rsidRPr="00E35017">
        <w:rPr>
          <w:sz w:val="28"/>
          <w:szCs w:val="28"/>
        </w:rPr>
        <w:t xml:space="preserve"> проведения</w:t>
      </w:r>
      <w:r w:rsidRPr="00E35017">
        <w:rPr>
          <w:sz w:val="28"/>
          <w:szCs w:val="28"/>
        </w:rPr>
        <w:t xml:space="preserve"> промежуточной аттестации</w:t>
      </w: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ПРОТОКОЛ</w:t>
      </w: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промежуточной аттестац</w:t>
      </w:r>
      <w:r w:rsidR="005B0D20">
        <w:rPr>
          <w:sz w:val="28"/>
          <w:szCs w:val="28"/>
        </w:rPr>
        <w:t>ии (семейное обучение</w:t>
      </w:r>
      <w:r w:rsidRPr="00E35017">
        <w:rPr>
          <w:sz w:val="28"/>
          <w:szCs w:val="28"/>
        </w:rPr>
        <w:t xml:space="preserve">) </w:t>
      </w: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Ф.И.О.___________________________________________________</w:t>
      </w: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за ____ триместр</w:t>
      </w:r>
      <w:r w:rsidR="00BA035A">
        <w:rPr>
          <w:sz w:val="28"/>
          <w:szCs w:val="28"/>
        </w:rPr>
        <w:t>/</w:t>
      </w:r>
      <w:proofErr w:type="spellStart"/>
      <w:r w:rsidR="00BA035A">
        <w:rPr>
          <w:sz w:val="28"/>
          <w:szCs w:val="28"/>
        </w:rPr>
        <w:t>полугодие</w:t>
      </w:r>
      <w:r w:rsidR="005B0D20">
        <w:rPr>
          <w:sz w:val="28"/>
          <w:szCs w:val="28"/>
        </w:rPr>
        <w:t>____класса</w:t>
      </w:r>
      <w:proofErr w:type="spellEnd"/>
      <w:r w:rsidR="005B0D20">
        <w:rPr>
          <w:sz w:val="28"/>
          <w:szCs w:val="28"/>
        </w:rPr>
        <w:t xml:space="preserve"> МБОУООШ №9</w:t>
      </w:r>
    </w:p>
    <w:p w:rsidR="00071412" w:rsidRPr="00E35017" w:rsidRDefault="00071412" w:rsidP="00E35017">
      <w:pPr>
        <w:spacing w:line="276" w:lineRule="auto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Наименование предмета_____________________________________________</w:t>
      </w:r>
    </w:p>
    <w:p w:rsidR="00CF26C6" w:rsidRDefault="00CF26C6" w:rsidP="00E350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Учитель ___________________________________________________________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Ассистент _________________________________________________________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Форма аттестации ___________</w:t>
      </w:r>
      <w:r w:rsidR="00071412" w:rsidRPr="00E35017">
        <w:rPr>
          <w:sz w:val="28"/>
          <w:szCs w:val="28"/>
        </w:rPr>
        <w:t>____________________</w:t>
      </w:r>
      <w:r w:rsidRPr="00E35017">
        <w:rPr>
          <w:sz w:val="28"/>
          <w:szCs w:val="28"/>
        </w:rPr>
        <w:t>___________________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646"/>
        <w:gridCol w:w="3934"/>
        <w:gridCol w:w="1284"/>
        <w:gridCol w:w="2666"/>
        <w:gridCol w:w="1535"/>
      </w:tblGrid>
      <w:tr w:rsidR="008F27D4" w:rsidRPr="00E35017" w:rsidTr="00071412">
        <w:tc>
          <w:tcPr>
            <w:tcW w:w="652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  <w:r w:rsidRPr="00E35017">
              <w:rPr>
                <w:sz w:val="28"/>
                <w:szCs w:val="28"/>
              </w:rPr>
              <w:t>№</w:t>
            </w:r>
          </w:p>
        </w:tc>
        <w:tc>
          <w:tcPr>
            <w:tcW w:w="4026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  <w:r w:rsidRPr="00E35017"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284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  <w:r w:rsidRPr="00E35017"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2686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  <w:r w:rsidRPr="00E35017">
              <w:rPr>
                <w:sz w:val="28"/>
                <w:szCs w:val="28"/>
              </w:rPr>
              <w:t>Оценка, полученная при прохождении промежуточной аттестации</w:t>
            </w:r>
          </w:p>
        </w:tc>
        <w:tc>
          <w:tcPr>
            <w:tcW w:w="1417" w:type="dxa"/>
          </w:tcPr>
          <w:p w:rsidR="005B0D20" w:rsidRDefault="008F27D4" w:rsidP="00E35017">
            <w:pPr>
              <w:spacing w:line="276" w:lineRule="auto"/>
              <w:rPr>
                <w:sz w:val="28"/>
                <w:szCs w:val="28"/>
              </w:rPr>
            </w:pPr>
            <w:r w:rsidRPr="00E35017">
              <w:rPr>
                <w:sz w:val="28"/>
                <w:szCs w:val="28"/>
              </w:rPr>
              <w:t>Итоговая оценка</w:t>
            </w:r>
            <w:r w:rsidR="005B0D20">
              <w:rPr>
                <w:sz w:val="28"/>
                <w:szCs w:val="28"/>
              </w:rPr>
              <w:t xml:space="preserve"> за триместр</w:t>
            </w:r>
          </w:p>
          <w:p w:rsidR="005B0D20" w:rsidRPr="00E35017" w:rsidRDefault="005B0D20" w:rsidP="00E35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/полугодие</w:t>
            </w:r>
          </w:p>
        </w:tc>
      </w:tr>
      <w:tr w:rsidR="008F27D4" w:rsidRPr="00E35017" w:rsidTr="00071412">
        <w:tc>
          <w:tcPr>
            <w:tcW w:w="652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27D4" w:rsidRPr="00E35017" w:rsidRDefault="008F27D4" w:rsidP="00E3501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F27D4" w:rsidRPr="00E35017" w:rsidRDefault="008F27D4" w:rsidP="00E35017">
      <w:pPr>
        <w:spacing w:line="276" w:lineRule="auto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Дата прохождения промежуточной аттест</w:t>
      </w:r>
      <w:r w:rsidR="00071412" w:rsidRPr="00E35017">
        <w:rPr>
          <w:sz w:val="28"/>
          <w:szCs w:val="28"/>
        </w:rPr>
        <w:t>ации: «____</w:t>
      </w:r>
      <w:r w:rsidRPr="00E35017">
        <w:rPr>
          <w:sz w:val="28"/>
          <w:szCs w:val="28"/>
        </w:rPr>
        <w:t>» ______________20</w:t>
      </w:r>
      <w:r w:rsidR="00071412" w:rsidRPr="00E35017">
        <w:rPr>
          <w:sz w:val="28"/>
          <w:szCs w:val="28"/>
        </w:rPr>
        <w:t>__г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Учитель: ____________/____________________________</w:t>
      </w:r>
      <w:r w:rsidR="00071412" w:rsidRPr="00E35017">
        <w:rPr>
          <w:sz w:val="28"/>
          <w:szCs w:val="28"/>
        </w:rPr>
        <w:t>___</w:t>
      </w:r>
      <w:r w:rsidRPr="00E35017">
        <w:rPr>
          <w:sz w:val="28"/>
          <w:szCs w:val="28"/>
        </w:rPr>
        <w:t>___/</w:t>
      </w:r>
    </w:p>
    <w:p w:rsidR="008F27D4" w:rsidRPr="00E35017" w:rsidRDefault="008F27D4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Ассистент: _____________</w:t>
      </w:r>
      <w:r w:rsidR="00071412" w:rsidRPr="00E35017">
        <w:rPr>
          <w:sz w:val="28"/>
          <w:szCs w:val="28"/>
        </w:rPr>
        <w:t>/_______________________________</w:t>
      </w:r>
      <w:r w:rsidRPr="00E35017">
        <w:rPr>
          <w:sz w:val="28"/>
          <w:szCs w:val="28"/>
        </w:rPr>
        <w:t>/</w:t>
      </w:r>
    </w:p>
    <w:p w:rsidR="00071412" w:rsidRPr="00E35017" w:rsidRDefault="00071412" w:rsidP="00E35017">
      <w:pPr>
        <w:spacing w:line="276" w:lineRule="auto"/>
        <w:rPr>
          <w:sz w:val="28"/>
          <w:szCs w:val="28"/>
        </w:rPr>
      </w:pPr>
      <w:r w:rsidRPr="00E35017">
        <w:rPr>
          <w:sz w:val="28"/>
          <w:szCs w:val="28"/>
        </w:rPr>
        <w:t>Председатель комиссии ______________ /___________________/</w:t>
      </w: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071412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</w:p>
    <w:p w:rsidR="00E35017" w:rsidRPr="00E35017" w:rsidRDefault="00E35017" w:rsidP="00E35017">
      <w:pPr>
        <w:spacing w:line="276" w:lineRule="auto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ind w:left="119"/>
        <w:jc w:val="right"/>
        <w:rPr>
          <w:sz w:val="28"/>
          <w:szCs w:val="28"/>
        </w:rPr>
      </w:pPr>
      <w:r w:rsidRPr="00E35017">
        <w:rPr>
          <w:sz w:val="28"/>
          <w:szCs w:val="28"/>
        </w:rPr>
        <w:lastRenderedPageBreak/>
        <w:t>ПРИЛОЖЕНИЕ 2</w:t>
      </w:r>
    </w:p>
    <w:p w:rsidR="008F27D4" w:rsidRPr="00E35017" w:rsidRDefault="008F27D4" w:rsidP="00E35017">
      <w:pPr>
        <w:spacing w:line="276" w:lineRule="auto"/>
        <w:ind w:left="119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ind w:left="119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Форма справки о проведении промежуточной аттестации (триместровой/полугодовой)</w:t>
      </w: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СПРАВКА</w:t>
      </w:r>
    </w:p>
    <w:p w:rsidR="008F27D4" w:rsidRPr="00E35017" w:rsidRDefault="008F27D4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о промежуточной аттестации</w:t>
      </w:r>
    </w:p>
    <w:p w:rsidR="008F27D4" w:rsidRPr="00E35017" w:rsidRDefault="008F27D4" w:rsidP="00E35017">
      <w:pPr>
        <w:spacing w:line="276" w:lineRule="auto"/>
        <w:jc w:val="center"/>
        <w:rPr>
          <w:b/>
          <w:sz w:val="24"/>
          <w:szCs w:val="24"/>
        </w:rPr>
      </w:pPr>
      <w:r w:rsidRPr="00E35017">
        <w:rPr>
          <w:b/>
          <w:sz w:val="28"/>
          <w:szCs w:val="28"/>
        </w:rPr>
        <w:t>Ф.И.О.________________________________________________</w:t>
      </w:r>
    </w:p>
    <w:p w:rsidR="008F27D4" w:rsidRPr="00E35017" w:rsidRDefault="005B0D20" w:rsidP="00E350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МБОУООШ № 9</w:t>
      </w:r>
      <w:r w:rsidR="008F27D4" w:rsidRPr="00E35017"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ипального образования Апшеронский район, 352654, Краснодарский край, Апшеронский район, ст. Нефтяная, ул. Красная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д.132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4619"/>
        <w:gridCol w:w="2654"/>
        <w:gridCol w:w="1708"/>
      </w:tblGrid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№ п/п</w:t>
            </w:r>
          </w:p>
        </w:tc>
        <w:tc>
          <w:tcPr>
            <w:tcW w:w="241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Аттестационный период (триместр/полугодие/ класс/полный курс предмета)</w:t>
            </w: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Отметка/ зачет (</w:t>
            </w:r>
            <w:proofErr w:type="spellStart"/>
            <w:r w:rsidRPr="00E35017">
              <w:rPr>
                <w:sz w:val="24"/>
                <w:szCs w:val="24"/>
              </w:rPr>
              <w:t>назачет</w:t>
            </w:r>
            <w:proofErr w:type="spellEnd"/>
            <w:r w:rsidRPr="00E35017">
              <w:rPr>
                <w:sz w:val="24"/>
                <w:szCs w:val="24"/>
              </w:rPr>
              <w:t>)</w:t>
            </w: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  <w:vAlign w:val="center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27D4" w:rsidRPr="00E35017" w:rsidTr="00657D5A">
        <w:tc>
          <w:tcPr>
            <w:tcW w:w="310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pct"/>
          </w:tcPr>
          <w:p w:rsidR="008F27D4" w:rsidRPr="00E35017" w:rsidRDefault="008F27D4" w:rsidP="00E350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:rsidR="008F27D4" w:rsidRPr="00E35017" w:rsidRDefault="008F27D4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F27D4" w:rsidRPr="00E35017" w:rsidRDefault="008F27D4" w:rsidP="00E35017">
      <w:pPr>
        <w:spacing w:line="276" w:lineRule="auto"/>
        <w:rPr>
          <w:sz w:val="24"/>
          <w:szCs w:val="24"/>
        </w:rPr>
      </w:pP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  <w:r w:rsidRPr="00E35017">
        <w:rPr>
          <w:b/>
          <w:sz w:val="24"/>
          <w:szCs w:val="24"/>
        </w:rPr>
        <w:t>Ф.И.О.</w:t>
      </w:r>
      <w:r w:rsidRPr="00E35017">
        <w:rPr>
          <w:sz w:val="24"/>
          <w:szCs w:val="24"/>
        </w:rPr>
        <w:t xml:space="preserve"> ________________________________ продолжит обучение в ____________ классе  </w:t>
      </w: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</w:p>
    <w:p w:rsidR="008F27D4" w:rsidRPr="00E35017" w:rsidRDefault="005B0D20" w:rsidP="00E350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Директор МБОУООШ №9</w:t>
      </w:r>
      <w:r w:rsidR="00C1001D">
        <w:rPr>
          <w:sz w:val="24"/>
          <w:szCs w:val="24"/>
        </w:rPr>
        <w:t xml:space="preserve"> </w:t>
      </w:r>
      <w:r w:rsidR="008F27D4" w:rsidRPr="00E35017">
        <w:rPr>
          <w:sz w:val="24"/>
          <w:szCs w:val="24"/>
        </w:rPr>
        <w:t>______________</w:t>
      </w:r>
      <w:r w:rsidR="00071412" w:rsidRPr="00E35017">
        <w:rPr>
          <w:sz w:val="24"/>
          <w:szCs w:val="24"/>
        </w:rPr>
        <w:t>/</w:t>
      </w:r>
      <w:r w:rsidR="008F27D4" w:rsidRPr="00E35017">
        <w:rPr>
          <w:sz w:val="24"/>
          <w:szCs w:val="24"/>
        </w:rPr>
        <w:t xml:space="preserve"> </w:t>
      </w:r>
      <w:r w:rsidR="00071412" w:rsidRPr="00E35017">
        <w:rPr>
          <w:sz w:val="24"/>
          <w:szCs w:val="24"/>
        </w:rPr>
        <w:t>______________________/</w:t>
      </w: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МП</w:t>
      </w: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«__»____________ 20__г.</w:t>
      </w: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</w:p>
    <w:p w:rsidR="008F27D4" w:rsidRPr="00E35017" w:rsidRDefault="008F27D4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Ознакомлен: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_____________</w:t>
      </w:r>
      <w:r w:rsidR="00071412" w:rsidRPr="00E35017">
        <w:t>_________________________/</w:t>
      </w:r>
      <w:r w:rsidRPr="00E35017">
        <w:t>___________________________________</w:t>
      </w:r>
      <w:r w:rsidR="00071412" w:rsidRPr="00E35017">
        <w:t>/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 xml:space="preserve">Ф.И.О. родителя (законного представителя) несовершеннолетнего 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 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Ознакомлен: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____________</w:t>
      </w:r>
      <w:r w:rsidR="00071412" w:rsidRPr="00E35017">
        <w:t>________________________</w:t>
      </w:r>
      <w:r w:rsidRPr="00E35017">
        <w:t>_/ ___________________________</w:t>
      </w:r>
      <w:r w:rsidR="00071412" w:rsidRPr="00E35017">
        <w:t>_______/</w:t>
      </w:r>
    </w:p>
    <w:p w:rsidR="008F27D4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Ф.И.О. обучающегося</w:t>
      </w:r>
    </w:p>
    <w:p w:rsidR="00E35017" w:rsidRPr="00E35017" w:rsidRDefault="008F27D4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Дата</w:t>
      </w:r>
    </w:p>
    <w:p w:rsidR="00071412" w:rsidRPr="00E35017" w:rsidRDefault="00071412" w:rsidP="00E35017">
      <w:pPr>
        <w:spacing w:line="276" w:lineRule="auto"/>
        <w:ind w:left="119"/>
        <w:jc w:val="right"/>
        <w:rPr>
          <w:sz w:val="28"/>
          <w:szCs w:val="28"/>
        </w:rPr>
      </w:pPr>
      <w:r w:rsidRPr="00E35017">
        <w:rPr>
          <w:sz w:val="28"/>
          <w:szCs w:val="28"/>
        </w:rPr>
        <w:lastRenderedPageBreak/>
        <w:t>ПРИЛОЖЕНИЕ 3</w:t>
      </w:r>
    </w:p>
    <w:p w:rsidR="00071412" w:rsidRPr="00E35017" w:rsidRDefault="00071412" w:rsidP="00E35017">
      <w:pPr>
        <w:spacing w:line="276" w:lineRule="auto"/>
        <w:ind w:left="119"/>
        <w:rPr>
          <w:sz w:val="28"/>
          <w:szCs w:val="28"/>
        </w:rPr>
      </w:pPr>
    </w:p>
    <w:p w:rsidR="00BA035A" w:rsidRDefault="00071412" w:rsidP="00BA035A">
      <w:pPr>
        <w:spacing w:line="276" w:lineRule="auto"/>
        <w:ind w:left="119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 xml:space="preserve">Форма справки о проведении промежуточной аттестации </w:t>
      </w:r>
    </w:p>
    <w:p w:rsidR="00BA035A" w:rsidRDefault="00BA035A" w:rsidP="00C1001D">
      <w:pPr>
        <w:spacing w:line="276" w:lineRule="auto"/>
        <w:rPr>
          <w:sz w:val="28"/>
          <w:szCs w:val="28"/>
        </w:rPr>
      </w:pPr>
    </w:p>
    <w:p w:rsidR="00071412" w:rsidRPr="00E35017" w:rsidRDefault="00071412" w:rsidP="00BA035A">
      <w:pPr>
        <w:spacing w:line="276" w:lineRule="auto"/>
        <w:ind w:left="119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СПРАВКА</w:t>
      </w:r>
    </w:p>
    <w:p w:rsidR="00071412" w:rsidRPr="00E35017" w:rsidRDefault="00071412" w:rsidP="00E35017">
      <w:pPr>
        <w:spacing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о годовой аттестации</w:t>
      </w:r>
    </w:p>
    <w:p w:rsidR="00071412" w:rsidRPr="00E35017" w:rsidRDefault="00071412" w:rsidP="00E35017">
      <w:pPr>
        <w:spacing w:line="276" w:lineRule="auto"/>
        <w:jc w:val="center"/>
        <w:rPr>
          <w:b/>
          <w:sz w:val="24"/>
          <w:szCs w:val="24"/>
        </w:rPr>
      </w:pPr>
      <w:r w:rsidRPr="00E35017">
        <w:rPr>
          <w:b/>
          <w:sz w:val="28"/>
          <w:szCs w:val="28"/>
        </w:rPr>
        <w:t>Ф.И.О. ______________________________________________</w:t>
      </w:r>
    </w:p>
    <w:p w:rsidR="00C1001D" w:rsidRPr="00E35017" w:rsidRDefault="00C1001D" w:rsidP="00C100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МБОУООШ № 9</w:t>
      </w:r>
      <w:r w:rsidRPr="00E35017"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ипального образования Апшеронский район, 352654, Краснодарский край, Апшеронский район, ст. Нефтяная, ул. Красная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д.132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2834"/>
        <w:gridCol w:w="569"/>
        <w:gridCol w:w="1417"/>
        <w:gridCol w:w="425"/>
        <w:gridCol w:w="678"/>
      </w:tblGrid>
      <w:tr w:rsidR="00071412" w:rsidRPr="00E35017" w:rsidTr="00C1001D">
        <w:trPr>
          <w:trHeight w:val="1080"/>
        </w:trPr>
        <w:tc>
          <w:tcPr>
            <w:tcW w:w="310" w:type="pct"/>
            <w:vMerge w:val="restar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№ п/п</w:t>
            </w:r>
          </w:p>
        </w:tc>
        <w:tc>
          <w:tcPr>
            <w:tcW w:w="1597" w:type="pct"/>
            <w:vMerge w:val="restar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480" w:type="pct"/>
            <w:vMerge w:val="restar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Аттестационный период (триместр/полугодие/ класс/полный курс предмета)</w:t>
            </w:r>
          </w:p>
        </w:tc>
        <w:tc>
          <w:tcPr>
            <w:tcW w:w="1613" w:type="pct"/>
            <w:gridSpan w:val="4"/>
          </w:tcPr>
          <w:p w:rsidR="00C1001D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Отметка/зачет за триместры</w:t>
            </w:r>
          </w:p>
          <w:p w:rsidR="00071412" w:rsidRPr="00E35017" w:rsidRDefault="00C1001D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/полугодие</w:t>
            </w:r>
            <w:r w:rsidR="00071412" w:rsidRPr="00E35017">
              <w:rPr>
                <w:sz w:val="24"/>
                <w:szCs w:val="24"/>
              </w:rPr>
              <w:t xml:space="preserve"> и год</w:t>
            </w:r>
          </w:p>
        </w:tc>
      </w:tr>
      <w:tr w:rsidR="00071412" w:rsidRPr="00E35017" w:rsidTr="00C1001D">
        <w:trPr>
          <w:trHeight w:val="300"/>
        </w:trPr>
        <w:tc>
          <w:tcPr>
            <w:tcW w:w="310" w:type="pct"/>
            <w:vMerge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  <w:vMerge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071412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2</w:t>
            </w:r>
          </w:p>
          <w:p w:rsidR="00C1001D" w:rsidRPr="00E35017" w:rsidRDefault="00C1001D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(1-е полугодие)</w:t>
            </w: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3</w:t>
            </w: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5017">
              <w:rPr>
                <w:sz w:val="24"/>
                <w:szCs w:val="24"/>
              </w:rPr>
              <w:t>год</w:t>
            </w: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71412" w:rsidRPr="00E35017" w:rsidTr="00C1001D">
        <w:tc>
          <w:tcPr>
            <w:tcW w:w="31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pct"/>
          </w:tcPr>
          <w:p w:rsidR="00071412" w:rsidRPr="00E35017" w:rsidRDefault="00071412" w:rsidP="00E3501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pct"/>
            <w:gridSpan w:val="4"/>
          </w:tcPr>
          <w:p w:rsidR="00071412" w:rsidRPr="00E35017" w:rsidRDefault="00071412" w:rsidP="00E35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71412" w:rsidRPr="00E35017" w:rsidRDefault="00071412" w:rsidP="00E35017">
      <w:pPr>
        <w:spacing w:line="276" w:lineRule="auto"/>
        <w:rPr>
          <w:b/>
          <w:sz w:val="24"/>
          <w:szCs w:val="24"/>
        </w:rPr>
      </w:pPr>
      <w:r w:rsidRPr="00E35017">
        <w:rPr>
          <w:b/>
          <w:sz w:val="24"/>
          <w:szCs w:val="24"/>
        </w:rPr>
        <w:t>Ф.И.О. _________________________________________________________________</w:t>
      </w:r>
    </w:p>
    <w:p w:rsidR="00071412" w:rsidRPr="00E35017" w:rsidRDefault="00071412" w:rsidP="00E35017">
      <w:pPr>
        <w:spacing w:line="276" w:lineRule="auto"/>
        <w:jc w:val="both"/>
        <w:rPr>
          <w:sz w:val="24"/>
          <w:szCs w:val="24"/>
        </w:rPr>
      </w:pPr>
      <w:r w:rsidRPr="00E35017">
        <w:rPr>
          <w:sz w:val="24"/>
          <w:szCs w:val="24"/>
        </w:rPr>
        <w:t xml:space="preserve">Продолжит обучение  в _______________ классе/ </w:t>
      </w:r>
      <w:proofErr w:type="gramStart"/>
      <w:r w:rsidRPr="00E35017">
        <w:rPr>
          <w:sz w:val="24"/>
          <w:szCs w:val="24"/>
        </w:rPr>
        <w:t>допущен</w:t>
      </w:r>
      <w:proofErr w:type="gramEnd"/>
      <w:r w:rsidRPr="00E35017">
        <w:rPr>
          <w:sz w:val="24"/>
          <w:szCs w:val="24"/>
        </w:rPr>
        <w:t xml:space="preserve"> к государственной итоговой аттестации/ переводится на обучение в образовательное учреждение,</w:t>
      </w:r>
    </w:p>
    <w:p w:rsidR="00071412" w:rsidRPr="00E35017" w:rsidRDefault="00071412" w:rsidP="00E35017">
      <w:pPr>
        <w:spacing w:line="276" w:lineRule="auto"/>
        <w:jc w:val="both"/>
        <w:rPr>
          <w:sz w:val="24"/>
          <w:szCs w:val="24"/>
        </w:rPr>
      </w:pPr>
      <w:r w:rsidRPr="00E35017">
        <w:rPr>
          <w:sz w:val="24"/>
          <w:szCs w:val="24"/>
        </w:rPr>
        <w:t>протокол педсовета №____ от ____________20__г.</w:t>
      </w:r>
    </w:p>
    <w:p w:rsidR="00071412" w:rsidRPr="00E35017" w:rsidRDefault="00071412" w:rsidP="00E35017">
      <w:pPr>
        <w:spacing w:line="276" w:lineRule="auto"/>
        <w:jc w:val="both"/>
        <w:rPr>
          <w:sz w:val="24"/>
          <w:szCs w:val="24"/>
        </w:rPr>
      </w:pPr>
    </w:p>
    <w:p w:rsidR="00071412" w:rsidRPr="00E35017" w:rsidRDefault="00C1001D" w:rsidP="00E3501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МБОУООШ №9 </w:t>
      </w:r>
      <w:r w:rsidR="00071412" w:rsidRPr="00E35017">
        <w:rPr>
          <w:sz w:val="24"/>
          <w:szCs w:val="24"/>
        </w:rPr>
        <w:t xml:space="preserve"> ______________/ ______________________/</w:t>
      </w:r>
    </w:p>
    <w:p w:rsidR="00071412" w:rsidRPr="00E35017" w:rsidRDefault="00071412" w:rsidP="00E35017">
      <w:pPr>
        <w:spacing w:line="276" w:lineRule="auto"/>
        <w:rPr>
          <w:sz w:val="24"/>
          <w:szCs w:val="24"/>
        </w:rPr>
      </w:pPr>
    </w:p>
    <w:p w:rsidR="00071412" w:rsidRPr="00E35017" w:rsidRDefault="00071412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МП</w:t>
      </w:r>
    </w:p>
    <w:p w:rsidR="00071412" w:rsidRPr="00E35017" w:rsidRDefault="00071412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«__»____________ 20__г.</w:t>
      </w:r>
    </w:p>
    <w:p w:rsidR="00071412" w:rsidRPr="00E35017" w:rsidRDefault="00071412" w:rsidP="00E35017">
      <w:pPr>
        <w:spacing w:line="276" w:lineRule="auto"/>
        <w:rPr>
          <w:sz w:val="24"/>
          <w:szCs w:val="24"/>
        </w:rPr>
      </w:pPr>
    </w:p>
    <w:p w:rsidR="00071412" w:rsidRPr="00E35017" w:rsidRDefault="00071412" w:rsidP="00E35017">
      <w:pPr>
        <w:spacing w:line="276" w:lineRule="auto"/>
        <w:rPr>
          <w:sz w:val="24"/>
          <w:szCs w:val="24"/>
        </w:rPr>
      </w:pPr>
      <w:r w:rsidRPr="00E35017">
        <w:rPr>
          <w:sz w:val="24"/>
          <w:szCs w:val="24"/>
        </w:rPr>
        <w:t>Ознакомлен: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______________________________________/___________________________________/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 xml:space="preserve">Ф.И.О. родителя (законного представителя) несовершеннолетнего 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 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Ознакомлен: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_____________________________________/ __________________________________/</w:t>
      </w:r>
    </w:p>
    <w:p w:rsidR="00071412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Ф.И.О. обучающегося</w:t>
      </w:r>
    </w:p>
    <w:p w:rsidR="008F27D4" w:rsidRPr="00E35017" w:rsidRDefault="00071412" w:rsidP="00E35017">
      <w:pPr>
        <w:pStyle w:val="a6"/>
        <w:shd w:val="clear" w:color="auto" w:fill="FFFFFF"/>
        <w:spacing w:before="0" w:beforeAutospacing="0" w:after="0" w:afterAutospacing="0" w:line="276" w:lineRule="auto"/>
      </w:pPr>
      <w:r w:rsidRPr="00E35017">
        <w:t>Дата</w:t>
      </w:r>
    </w:p>
    <w:p w:rsidR="00B132FE" w:rsidRPr="00E35017" w:rsidRDefault="00B132FE" w:rsidP="00875474">
      <w:pPr>
        <w:pStyle w:val="a6"/>
        <w:shd w:val="clear" w:color="auto" w:fill="FFFFFF"/>
        <w:spacing w:before="0" w:beforeAutospacing="0" w:after="0" w:afterAutospacing="0" w:line="276" w:lineRule="auto"/>
        <w:ind w:left="5103"/>
        <w:jc w:val="right"/>
      </w:pPr>
      <w:r w:rsidRPr="00E35017">
        <w:lastRenderedPageBreak/>
        <w:t>ПРИЛОЖЕНИЕ 4</w:t>
      </w:r>
    </w:p>
    <w:p w:rsidR="00B132FE" w:rsidRPr="00E35017" w:rsidRDefault="00B132FE" w:rsidP="00E35017">
      <w:pPr>
        <w:pStyle w:val="a6"/>
        <w:shd w:val="clear" w:color="auto" w:fill="FFFFFF"/>
        <w:spacing w:before="0" w:beforeAutospacing="0" w:after="0" w:afterAutospacing="0" w:line="276" w:lineRule="auto"/>
        <w:ind w:left="5103"/>
      </w:pPr>
    </w:p>
    <w:p w:rsidR="00B132FE" w:rsidRPr="00E35017" w:rsidRDefault="00B132FE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35017">
        <w:rPr>
          <w:sz w:val="28"/>
          <w:szCs w:val="28"/>
        </w:rPr>
        <w:t>Примерные учебные планы для учащихся, получающих образование в семейной форме/форме самообразования</w:t>
      </w:r>
    </w:p>
    <w:p w:rsidR="00657D5A" w:rsidRDefault="00657D5A" w:rsidP="00E35017">
      <w:pPr>
        <w:jc w:val="center"/>
        <w:rPr>
          <w:b/>
          <w:sz w:val="27"/>
          <w:szCs w:val="27"/>
        </w:rPr>
      </w:pPr>
    </w:p>
    <w:p w:rsidR="00E35017" w:rsidRPr="009A6D4C" w:rsidRDefault="00E35017" w:rsidP="00E35017">
      <w:pPr>
        <w:jc w:val="center"/>
        <w:rPr>
          <w:b/>
          <w:sz w:val="28"/>
          <w:szCs w:val="28"/>
        </w:rPr>
      </w:pPr>
      <w:r w:rsidRPr="009A6D4C">
        <w:rPr>
          <w:b/>
          <w:sz w:val="28"/>
          <w:szCs w:val="28"/>
        </w:rPr>
        <w:t xml:space="preserve">ПРИМЕРНЫЙ УЧЕБНЫЙ ПЛАН </w:t>
      </w:r>
    </w:p>
    <w:p w:rsidR="00E35017" w:rsidRPr="009A6D4C" w:rsidRDefault="00E35017" w:rsidP="00E35017">
      <w:pPr>
        <w:jc w:val="center"/>
        <w:rPr>
          <w:b/>
          <w:sz w:val="28"/>
          <w:szCs w:val="28"/>
        </w:rPr>
      </w:pPr>
      <w:r w:rsidRPr="009A6D4C">
        <w:rPr>
          <w:b/>
          <w:sz w:val="28"/>
          <w:szCs w:val="28"/>
        </w:rPr>
        <w:t>начального общего образования</w:t>
      </w:r>
    </w:p>
    <w:p w:rsidR="00E35017" w:rsidRPr="00571A25" w:rsidRDefault="00E35017" w:rsidP="00E35017">
      <w:pPr>
        <w:ind w:firstLine="709"/>
        <w:jc w:val="center"/>
        <w:rPr>
          <w:sz w:val="20"/>
          <w:szCs w:val="27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"/>
        <w:gridCol w:w="2929"/>
        <w:gridCol w:w="993"/>
        <w:gridCol w:w="992"/>
        <w:gridCol w:w="992"/>
        <w:gridCol w:w="1151"/>
      </w:tblGrid>
      <w:tr w:rsidR="00E35017" w:rsidRPr="008D0A42" w:rsidTr="00E35017">
        <w:tc>
          <w:tcPr>
            <w:tcW w:w="2314" w:type="dxa"/>
            <w:gridSpan w:val="2"/>
            <w:vMerge w:val="restart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929" w:type="dxa"/>
            <w:vMerge w:val="restart"/>
            <w:tcBorders>
              <w:tr2bl w:val="single" w:sz="4" w:space="0" w:color="auto"/>
            </w:tcBorders>
          </w:tcPr>
          <w:p w:rsidR="00E35017" w:rsidRPr="008D0A42" w:rsidRDefault="00E35017" w:rsidP="00657D5A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8D0A42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E35017" w:rsidRPr="008D0A42" w:rsidRDefault="00E35017" w:rsidP="00657D5A">
            <w:pPr>
              <w:ind w:left="-105"/>
              <w:jc w:val="both"/>
              <w:rPr>
                <w:rFonts w:eastAsia="Arial Unicode MS"/>
              </w:rPr>
            </w:pPr>
            <w:r w:rsidRPr="008D0A42">
              <w:rPr>
                <w:rFonts w:eastAsia="Arial Unicode MS"/>
                <w:bCs/>
                <w:color w:val="000000"/>
              </w:rPr>
              <w:t>предметы</w:t>
            </w:r>
          </w:p>
          <w:p w:rsidR="00E35017" w:rsidRPr="008D0A42" w:rsidRDefault="00E35017" w:rsidP="00657D5A">
            <w:pPr>
              <w:jc w:val="right"/>
              <w:rPr>
                <w:rFonts w:eastAsia="Arial Unicode MS"/>
              </w:rPr>
            </w:pPr>
            <w:r w:rsidRPr="008D0A42">
              <w:rPr>
                <w:rFonts w:eastAsia="Arial Unicode MS"/>
                <w:bCs/>
                <w:color w:val="000000"/>
              </w:rPr>
              <w:t>Классы</w:t>
            </w:r>
          </w:p>
        </w:tc>
        <w:tc>
          <w:tcPr>
            <w:tcW w:w="4128" w:type="dxa"/>
            <w:gridSpan w:val="4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  <w:b/>
              </w:rPr>
            </w:pPr>
            <w:r w:rsidRPr="008D0A42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</w:tr>
      <w:tr w:rsidR="00E35017" w:rsidRPr="008D0A42" w:rsidTr="00E35017">
        <w:trPr>
          <w:trHeight w:val="611"/>
        </w:trPr>
        <w:tc>
          <w:tcPr>
            <w:tcW w:w="2314" w:type="dxa"/>
            <w:gridSpan w:val="2"/>
            <w:vMerge/>
          </w:tcPr>
          <w:p w:rsidR="00E35017" w:rsidRPr="008D0A42" w:rsidRDefault="00E35017" w:rsidP="00657D5A">
            <w:pPr>
              <w:jc w:val="both"/>
              <w:rPr>
                <w:rFonts w:eastAsia="Arial Unicode MS"/>
              </w:rPr>
            </w:pPr>
          </w:p>
        </w:tc>
        <w:tc>
          <w:tcPr>
            <w:tcW w:w="2929" w:type="dxa"/>
            <w:vMerge/>
            <w:tcBorders>
              <w:tr2bl w:val="single" w:sz="4" w:space="0" w:color="auto"/>
            </w:tcBorders>
          </w:tcPr>
          <w:p w:rsidR="00E35017" w:rsidRPr="008D0A42" w:rsidRDefault="00E35017" w:rsidP="00657D5A">
            <w:pPr>
              <w:jc w:val="both"/>
              <w:rPr>
                <w:rFonts w:eastAsia="Arial Unicode MS"/>
              </w:rPr>
            </w:pP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  <w:b/>
              </w:rPr>
            </w:pPr>
            <w:r w:rsidRPr="008D0A42">
              <w:rPr>
                <w:rFonts w:eastAsia="Arial Unicode MS"/>
                <w:b/>
                <w:color w:val="000000"/>
              </w:rPr>
              <w:t>I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  <w:b/>
              </w:rPr>
            </w:pPr>
            <w:r w:rsidRPr="008D0A42">
              <w:rPr>
                <w:rFonts w:eastAsia="Arial Unicode MS"/>
                <w:b/>
                <w:color w:val="000000"/>
              </w:rPr>
              <w:t>II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  <w:b/>
              </w:rPr>
            </w:pPr>
            <w:r w:rsidRPr="008D0A42">
              <w:rPr>
                <w:rFonts w:eastAsia="Arial Unicode MS"/>
                <w:b/>
                <w:color w:val="000000"/>
              </w:rPr>
              <w:t>III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  <w:b/>
              </w:rPr>
            </w:pPr>
            <w:r w:rsidRPr="008D0A42">
              <w:rPr>
                <w:rFonts w:eastAsia="Arial Unicode MS"/>
                <w:b/>
                <w:color w:val="000000"/>
              </w:rPr>
              <w:t>IV</w:t>
            </w:r>
          </w:p>
        </w:tc>
      </w:tr>
      <w:tr w:rsidR="00E35017" w:rsidRPr="008D0A42" w:rsidTr="00E35017">
        <w:trPr>
          <w:trHeight w:val="403"/>
        </w:trPr>
        <w:tc>
          <w:tcPr>
            <w:tcW w:w="9371" w:type="dxa"/>
            <w:gridSpan w:val="7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i/>
                <w:color w:val="000000"/>
              </w:rPr>
              <w:t>Обязательная часть</w:t>
            </w:r>
          </w:p>
        </w:tc>
      </w:tr>
      <w:tr w:rsidR="00E35017" w:rsidRPr="008D0A42" w:rsidTr="00E35017">
        <w:trPr>
          <w:trHeight w:val="427"/>
        </w:trPr>
        <w:tc>
          <w:tcPr>
            <w:tcW w:w="2268" w:type="dxa"/>
            <w:vMerge w:val="restart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Русский язык и литературное чтение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5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5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ind w:right="-108"/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5</w:t>
            </w:r>
          </w:p>
        </w:tc>
      </w:tr>
      <w:tr w:rsidR="00E35017" w:rsidRPr="008D0A42" w:rsidTr="00E35017">
        <w:trPr>
          <w:trHeight w:val="425"/>
        </w:trPr>
        <w:tc>
          <w:tcPr>
            <w:tcW w:w="2268" w:type="dxa"/>
            <w:vMerge/>
          </w:tcPr>
          <w:p w:rsidR="00E35017" w:rsidRPr="008D0A42" w:rsidRDefault="00E35017" w:rsidP="00657D5A">
            <w:pPr>
              <w:rPr>
                <w:rFonts w:eastAsia="Arial Unicode M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ind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35017" w:rsidRPr="008D0A42" w:rsidTr="00E35017">
        <w:trPr>
          <w:trHeight w:val="403"/>
        </w:trPr>
        <w:tc>
          <w:tcPr>
            <w:tcW w:w="2268" w:type="dxa"/>
            <w:vMerge w:val="restart"/>
          </w:tcPr>
          <w:p w:rsidR="00E35017" w:rsidRPr="001E208F" w:rsidRDefault="00E35017" w:rsidP="00657D5A">
            <w:pPr>
              <w:rPr>
                <w:rFonts w:eastAsia="Arial Unicode MS"/>
              </w:rPr>
            </w:pPr>
            <w:r w:rsidRPr="001E208F">
              <w:rPr>
                <w:rFonts w:eastAsia="Arial Unicode MS"/>
              </w:rPr>
              <w:t>Родной язык и литературное чтение на родном языке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487FF9" w:rsidRDefault="00E35017" w:rsidP="00657D5A">
            <w:pPr>
              <w:rPr>
                <w:rFonts w:eastAsia="Arial Unicode MS"/>
              </w:rPr>
            </w:pPr>
            <w:r w:rsidRPr="00487FF9">
              <w:rPr>
                <w:rFonts w:eastAsia="Arial Unicode MS"/>
              </w:rPr>
              <w:t>Родной язык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Calibri"/>
                <w:bCs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</w:tr>
      <w:tr w:rsidR="00E35017" w:rsidRPr="008D0A42" w:rsidTr="00E35017">
        <w:trPr>
          <w:trHeight w:val="583"/>
        </w:trPr>
        <w:tc>
          <w:tcPr>
            <w:tcW w:w="2268" w:type="dxa"/>
            <w:vMerge/>
          </w:tcPr>
          <w:p w:rsidR="00E35017" w:rsidRPr="008D0A42" w:rsidRDefault="00E35017" w:rsidP="00657D5A">
            <w:pPr>
              <w:rPr>
                <w:rFonts w:eastAsia="Arial Unicode M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35017" w:rsidRPr="00487FF9" w:rsidRDefault="00E35017" w:rsidP="00657D5A">
            <w:pPr>
              <w:rPr>
                <w:rFonts w:eastAsia="Arial Unicode MS"/>
              </w:rPr>
            </w:pPr>
            <w:r w:rsidRPr="00487FF9">
              <w:rPr>
                <w:rFonts w:eastAsia="Arial Unicode MS"/>
              </w:rPr>
              <w:t xml:space="preserve">Литературное чтение </w:t>
            </w:r>
          </w:p>
          <w:p w:rsidR="00E35017" w:rsidRPr="00487FF9" w:rsidRDefault="00E35017" w:rsidP="00657D5A">
            <w:pPr>
              <w:rPr>
                <w:rFonts w:eastAsia="Arial Unicode MS"/>
              </w:rPr>
            </w:pPr>
            <w:r w:rsidRPr="00487FF9">
              <w:rPr>
                <w:rFonts w:eastAsia="Arial Unicode MS"/>
              </w:rPr>
              <w:t>на родном языке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Calibri"/>
                <w:bCs/>
                <w:vertAlign w:val="superscrip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</w:p>
        </w:tc>
      </w:tr>
      <w:tr w:rsidR="00E35017" w:rsidRPr="008D0A42" w:rsidTr="00E35017">
        <w:trPr>
          <w:trHeight w:val="403"/>
        </w:trPr>
        <w:tc>
          <w:tcPr>
            <w:tcW w:w="2268" w:type="dxa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Иностранный язык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ind w:right="-160"/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Иностранный язык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EA34F2">
              <w:rPr>
                <w:rFonts w:eastAsia="Calibri"/>
                <w:bCs/>
                <w:sz w:val="18"/>
              </w:rPr>
              <w:t>(какой)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—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2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2</w:t>
            </w:r>
          </w:p>
        </w:tc>
      </w:tr>
      <w:tr w:rsidR="00E35017" w:rsidRPr="008D0A42" w:rsidTr="00E35017">
        <w:trPr>
          <w:trHeight w:val="428"/>
        </w:trPr>
        <w:tc>
          <w:tcPr>
            <w:tcW w:w="2268" w:type="dxa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4</w:t>
            </w:r>
          </w:p>
        </w:tc>
      </w:tr>
      <w:tr w:rsidR="00E35017" w:rsidRPr="008D0A42" w:rsidTr="00E35017">
        <w:trPr>
          <w:trHeight w:val="622"/>
        </w:trPr>
        <w:tc>
          <w:tcPr>
            <w:tcW w:w="2268" w:type="dxa"/>
          </w:tcPr>
          <w:p w:rsidR="00E35017" w:rsidRDefault="00E35017" w:rsidP="00657D5A">
            <w:pPr>
              <w:rPr>
                <w:rFonts w:eastAsia="Arial Unicode MS"/>
                <w:color w:val="000000"/>
              </w:rPr>
            </w:pPr>
            <w:r w:rsidRPr="008D0A42">
              <w:rPr>
                <w:rFonts w:eastAsia="Arial Unicode MS"/>
                <w:color w:val="000000"/>
              </w:rPr>
              <w:t>Обществознание и естествознание</w:t>
            </w:r>
          </w:p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(Окружающий мир)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35017" w:rsidRPr="008D0A42" w:rsidTr="00E35017">
        <w:tc>
          <w:tcPr>
            <w:tcW w:w="2268" w:type="dxa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—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—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—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</w:tr>
      <w:tr w:rsidR="00E35017" w:rsidRPr="008D0A42" w:rsidTr="00E35017">
        <w:tc>
          <w:tcPr>
            <w:tcW w:w="2268" w:type="dxa"/>
            <w:vMerge w:val="restart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</w:tr>
      <w:tr w:rsidR="00E35017" w:rsidRPr="008D0A42" w:rsidTr="00E35017">
        <w:tc>
          <w:tcPr>
            <w:tcW w:w="2268" w:type="dxa"/>
            <w:vMerge/>
          </w:tcPr>
          <w:p w:rsidR="00E35017" w:rsidRPr="008D0A42" w:rsidRDefault="00E35017" w:rsidP="00657D5A">
            <w:pPr>
              <w:rPr>
                <w:rFonts w:eastAsia="Arial Unicode M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</w:tr>
      <w:tr w:rsidR="00E35017" w:rsidRPr="008D0A42" w:rsidTr="00E35017">
        <w:tc>
          <w:tcPr>
            <w:tcW w:w="2268" w:type="dxa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1</w:t>
            </w:r>
          </w:p>
        </w:tc>
      </w:tr>
      <w:tr w:rsidR="00E35017" w:rsidRPr="008D0A42" w:rsidTr="00E35017">
        <w:tc>
          <w:tcPr>
            <w:tcW w:w="2268" w:type="dxa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975" w:type="dxa"/>
            <w:gridSpan w:val="2"/>
            <w:vAlign w:val="center"/>
          </w:tcPr>
          <w:p w:rsidR="00E35017" w:rsidRPr="008D0A42" w:rsidRDefault="00E35017" w:rsidP="00657D5A">
            <w:pPr>
              <w:rPr>
                <w:rFonts w:eastAsia="Arial Unicode MS"/>
              </w:rPr>
            </w:pPr>
            <w:r w:rsidRPr="008D0A42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3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3</w:t>
            </w:r>
          </w:p>
        </w:tc>
        <w:tc>
          <w:tcPr>
            <w:tcW w:w="992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3</w:t>
            </w:r>
          </w:p>
        </w:tc>
        <w:tc>
          <w:tcPr>
            <w:tcW w:w="1151" w:type="dxa"/>
            <w:vAlign w:val="center"/>
          </w:tcPr>
          <w:p w:rsidR="00E35017" w:rsidRPr="008D0A42" w:rsidRDefault="00E35017" w:rsidP="00657D5A">
            <w:pPr>
              <w:jc w:val="center"/>
              <w:rPr>
                <w:rFonts w:eastAsia="Arial Unicode MS"/>
              </w:rPr>
            </w:pPr>
            <w:r w:rsidRPr="008D0A42">
              <w:rPr>
                <w:rFonts w:eastAsia="Arial Unicode MS"/>
              </w:rPr>
              <w:t>3</w:t>
            </w:r>
          </w:p>
        </w:tc>
      </w:tr>
      <w:tr w:rsidR="00657D5A" w:rsidRPr="008D0A42" w:rsidTr="00E35017">
        <w:tc>
          <w:tcPr>
            <w:tcW w:w="2268" w:type="dxa"/>
          </w:tcPr>
          <w:p w:rsidR="00657D5A" w:rsidRPr="008D0A42" w:rsidRDefault="00657D5A" w:rsidP="00657D5A">
            <w:pPr>
              <w:rPr>
                <w:rFonts w:eastAsia="Arial Unicode MS"/>
                <w:color w:val="000000"/>
              </w:rPr>
            </w:pPr>
            <w:r w:rsidRPr="008D0A42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975" w:type="dxa"/>
            <w:gridSpan w:val="2"/>
            <w:vAlign w:val="center"/>
          </w:tcPr>
          <w:p w:rsidR="00657D5A" w:rsidRPr="008D0A42" w:rsidRDefault="00657D5A" w:rsidP="00657D5A">
            <w:pPr>
              <w:jc w:val="both"/>
              <w:rPr>
                <w:i/>
              </w:rPr>
            </w:pPr>
            <w:proofErr w:type="spellStart"/>
            <w:r w:rsidRPr="008D0A42">
              <w:rPr>
                <w:i/>
              </w:rPr>
              <w:t>Кубановедение</w:t>
            </w:r>
            <w:proofErr w:type="spellEnd"/>
          </w:p>
        </w:tc>
        <w:tc>
          <w:tcPr>
            <w:tcW w:w="993" w:type="dxa"/>
            <w:vAlign w:val="center"/>
          </w:tcPr>
          <w:p w:rsidR="00657D5A" w:rsidRPr="008D0A42" w:rsidRDefault="00657D5A" w:rsidP="00657D5A">
            <w:pPr>
              <w:jc w:val="center"/>
            </w:pPr>
            <w:r w:rsidRPr="008D0A42">
              <w:t>1</w:t>
            </w:r>
          </w:p>
        </w:tc>
        <w:tc>
          <w:tcPr>
            <w:tcW w:w="992" w:type="dxa"/>
            <w:vAlign w:val="center"/>
          </w:tcPr>
          <w:p w:rsidR="00657D5A" w:rsidRPr="008D0A42" w:rsidRDefault="00657D5A" w:rsidP="00657D5A">
            <w:pPr>
              <w:jc w:val="center"/>
            </w:pPr>
            <w:r w:rsidRPr="008D0A42">
              <w:t>1</w:t>
            </w:r>
          </w:p>
        </w:tc>
        <w:tc>
          <w:tcPr>
            <w:tcW w:w="992" w:type="dxa"/>
            <w:vAlign w:val="center"/>
          </w:tcPr>
          <w:p w:rsidR="00657D5A" w:rsidRPr="008D0A42" w:rsidRDefault="00657D5A" w:rsidP="00657D5A">
            <w:pPr>
              <w:jc w:val="center"/>
            </w:pPr>
            <w:r w:rsidRPr="008D0A42">
              <w:t>1</w:t>
            </w:r>
          </w:p>
        </w:tc>
        <w:tc>
          <w:tcPr>
            <w:tcW w:w="1151" w:type="dxa"/>
            <w:vAlign w:val="center"/>
          </w:tcPr>
          <w:p w:rsidR="00657D5A" w:rsidRPr="008D0A42" w:rsidRDefault="00657D5A" w:rsidP="00657D5A">
            <w:pPr>
              <w:jc w:val="center"/>
            </w:pPr>
            <w:r w:rsidRPr="008D0A42">
              <w:t>1</w:t>
            </w:r>
          </w:p>
        </w:tc>
      </w:tr>
      <w:tr w:rsidR="009A6D4C" w:rsidRPr="008D0A42" w:rsidTr="00553173">
        <w:tc>
          <w:tcPr>
            <w:tcW w:w="2268" w:type="dxa"/>
          </w:tcPr>
          <w:p w:rsidR="009A6D4C" w:rsidRPr="008D0A42" w:rsidRDefault="009A6D4C" w:rsidP="00657D5A">
            <w:pPr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2975" w:type="dxa"/>
            <w:gridSpan w:val="2"/>
            <w:vAlign w:val="center"/>
          </w:tcPr>
          <w:p w:rsidR="009A6D4C" w:rsidRPr="008D0A42" w:rsidRDefault="009A6D4C" w:rsidP="00657D5A">
            <w:pPr>
              <w:jc w:val="both"/>
              <w:rPr>
                <w:i/>
              </w:rPr>
            </w:pPr>
          </w:p>
        </w:tc>
        <w:tc>
          <w:tcPr>
            <w:tcW w:w="993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24</w:t>
            </w:r>
          </w:p>
        </w:tc>
        <w:tc>
          <w:tcPr>
            <w:tcW w:w="992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24</w:t>
            </w:r>
          </w:p>
        </w:tc>
        <w:tc>
          <w:tcPr>
            <w:tcW w:w="1151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25</w:t>
            </w:r>
          </w:p>
        </w:tc>
      </w:tr>
    </w:tbl>
    <w:p w:rsidR="00E35017" w:rsidRDefault="00E35017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3900" w:rsidRDefault="005B3900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3900" w:rsidRDefault="005B3900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657D5A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57D5A" w:rsidRDefault="00657D5A" w:rsidP="00657D5A">
      <w:pPr>
        <w:jc w:val="center"/>
        <w:rPr>
          <w:b/>
          <w:sz w:val="26"/>
          <w:szCs w:val="26"/>
        </w:rPr>
      </w:pPr>
    </w:p>
    <w:p w:rsidR="00657D5A" w:rsidRPr="009A6D4C" w:rsidRDefault="00657D5A" w:rsidP="00657D5A">
      <w:pPr>
        <w:jc w:val="center"/>
        <w:rPr>
          <w:b/>
          <w:sz w:val="28"/>
          <w:szCs w:val="28"/>
        </w:rPr>
      </w:pPr>
      <w:r w:rsidRPr="009A6D4C">
        <w:rPr>
          <w:b/>
          <w:sz w:val="28"/>
          <w:szCs w:val="28"/>
        </w:rPr>
        <w:t xml:space="preserve">ПРИМЕРНЫЙ УЧЕБНЫЙ ПЛАН </w:t>
      </w:r>
    </w:p>
    <w:p w:rsidR="00657D5A" w:rsidRPr="009A6D4C" w:rsidRDefault="00657D5A" w:rsidP="00657D5A">
      <w:pPr>
        <w:jc w:val="center"/>
        <w:rPr>
          <w:b/>
          <w:sz w:val="28"/>
          <w:szCs w:val="28"/>
        </w:rPr>
      </w:pPr>
      <w:r w:rsidRPr="009A6D4C">
        <w:rPr>
          <w:b/>
          <w:sz w:val="28"/>
          <w:szCs w:val="28"/>
        </w:rPr>
        <w:t xml:space="preserve">основного общего образования </w:t>
      </w:r>
    </w:p>
    <w:p w:rsidR="00657D5A" w:rsidRPr="00174544" w:rsidRDefault="00657D5A" w:rsidP="00657D5A">
      <w:pPr>
        <w:jc w:val="center"/>
        <w:rPr>
          <w:b/>
          <w:sz w:val="14"/>
          <w:szCs w:val="26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3856"/>
        <w:gridCol w:w="709"/>
        <w:gridCol w:w="709"/>
        <w:gridCol w:w="709"/>
        <w:gridCol w:w="708"/>
        <w:gridCol w:w="711"/>
      </w:tblGrid>
      <w:tr w:rsidR="00657D5A" w:rsidRPr="00975CD0" w:rsidTr="00657D5A">
        <w:trPr>
          <w:trHeight w:val="200"/>
          <w:jc w:val="center"/>
        </w:trPr>
        <w:tc>
          <w:tcPr>
            <w:tcW w:w="2049" w:type="dxa"/>
            <w:vMerge w:val="restart"/>
          </w:tcPr>
          <w:p w:rsidR="00657D5A" w:rsidRPr="001F332C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Предметн</w:t>
            </w:r>
            <w:r>
              <w:rPr>
                <w:rFonts w:eastAsia="Calibri"/>
                <w:bCs/>
              </w:rPr>
              <w:t>ые</w:t>
            </w:r>
            <w:r w:rsidRPr="001F332C">
              <w:rPr>
                <w:rFonts w:eastAsia="Calibri"/>
                <w:bCs/>
              </w:rPr>
              <w:t xml:space="preserve"> област</w:t>
            </w:r>
            <w:r>
              <w:rPr>
                <w:rFonts w:eastAsia="Calibri"/>
                <w:bCs/>
              </w:rPr>
              <w:t>и</w:t>
            </w:r>
          </w:p>
        </w:tc>
        <w:tc>
          <w:tcPr>
            <w:tcW w:w="3856" w:type="dxa"/>
            <w:vMerge w:val="restart"/>
            <w:tcBorders>
              <w:tr2bl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Учебные</w:t>
            </w:r>
          </w:p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предметы</w:t>
            </w:r>
          </w:p>
          <w:p w:rsidR="00657D5A" w:rsidRPr="001F332C" w:rsidRDefault="00657D5A" w:rsidP="00657D5A">
            <w:pPr>
              <w:adjustRightInd w:val="0"/>
              <w:jc w:val="right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Классы</w:t>
            </w:r>
          </w:p>
        </w:tc>
        <w:tc>
          <w:tcPr>
            <w:tcW w:w="3546" w:type="dxa"/>
            <w:gridSpan w:val="5"/>
          </w:tcPr>
          <w:p w:rsidR="00657D5A" w:rsidRPr="00477F29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657D5A" w:rsidRPr="00975CD0" w:rsidTr="00657D5A">
        <w:trPr>
          <w:trHeight w:val="70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vMerge/>
            <w:tcBorders>
              <w:tr2bl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77F29">
              <w:rPr>
                <w:rFonts w:eastAsia="Calibri"/>
                <w:bCs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77F29"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77F29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708" w:type="dxa"/>
            <w:vAlign w:val="center"/>
          </w:tcPr>
          <w:p w:rsidR="00657D5A" w:rsidRPr="00477F29" w:rsidRDefault="00657D5A" w:rsidP="00657D5A">
            <w:pPr>
              <w:adjustRightInd w:val="0"/>
              <w:ind w:right="-108"/>
              <w:jc w:val="center"/>
              <w:rPr>
                <w:rFonts w:eastAsia="Calibri"/>
                <w:bCs/>
                <w:lang w:val="en-US"/>
              </w:rPr>
            </w:pPr>
            <w:r w:rsidRPr="00477F29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711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  <w:lang w:val="en-US"/>
              </w:rPr>
            </w:pPr>
            <w:r w:rsidRPr="00477F29">
              <w:rPr>
                <w:rFonts w:eastAsia="Calibri"/>
                <w:bCs/>
                <w:lang w:val="en-US"/>
              </w:rPr>
              <w:t>IX</w:t>
            </w:r>
          </w:p>
        </w:tc>
      </w:tr>
      <w:tr w:rsidR="00657D5A" w:rsidRPr="00975CD0" w:rsidTr="00657D5A">
        <w:trPr>
          <w:trHeight w:val="212"/>
          <w:jc w:val="center"/>
        </w:trPr>
        <w:tc>
          <w:tcPr>
            <w:tcW w:w="5905" w:type="dxa"/>
            <w:gridSpan w:val="2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  <w:i/>
              </w:rPr>
            </w:pPr>
            <w:r w:rsidRPr="001F332C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3546" w:type="dxa"/>
            <w:gridSpan w:val="5"/>
          </w:tcPr>
          <w:p w:rsidR="00657D5A" w:rsidRPr="00477F29" w:rsidRDefault="00657D5A" w:rsidP="00657D5A">
            <w:pPr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</w:tr>
      <w:tr w:rsidR="00657D5A" w:rsidRPr="00975CD0" w:rsidTr="00657D5A">
        <w:trPr>
          <w:trHeight w:val="233"/>
          <w:jc w:val="center"/>
        </w:trPr>
        <w:tc>
          <w:tcPr>
            <w:tcW w:w="2049" w:type="dxa"/>
            <w:vMerge w:val="restart"/>
          </w:tcPr>
          <w:p w:rsidR="00657D5A" w:rsidRPr="006824EA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6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4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</w:tr>
      <w:tr w:rsidR="00657D5A" w:rsidRPr="00975CD0" w:rsidTr="00657D5A">
        <w:trPr>
          <w:trHeight w:val="324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</w:tr>
      <w:tr w:rsidR="00657D5A" w:rsidRPr="00975CD0" w:rsidTr="00657D5A">
        <w:trPr>
          <w:trHeight w:val="64"/>
          <w:jc w:val="center"/>
        </w:trPr>
        <w:tc>
          <w:tcPr>
            <w:tcW w:w="2049" w:type="dxa"/>
            <w:vMerge w:val="restart"/>
          </w:tcPr>
          <w:p w:rsidR="00657D5A" w:rsidRPr="00D32B49" w:rsidRDefault="00657D5A" w:rsidP="00657D5A">
            <w:pPr>
              <w:adjustRightInd w:val="0"/>
              <w:spacing w:line="204" w:lineRule="auto"/>
              <w:jc w:val="both"/>
              <w:rPr>
                <w:rFonts w:eastAsia="Calibri"/>
                <w:bCs/>
              </w:rPr>
            </w:pPr>
            <w:r w:rsidRPr="00D32B49">
              <w:rPr>
                <w:rFonts w:eastAsia="Calibri"/>
                <w:bCs/>
              </w:rPr>
              <w:t xml:space="preserve">Родной язык и </w:t>
            </w:r>
            <w:r w:rsidRPr="00AB0B30">
              <w:rPr>
                <w:rFonts w:eastAsia="Calibri"/>
                <w:bCs/>
              </w:rPr>
              <w:t>родная литература</w:t>
            </w:r>
          </w:p>
        </w:tc>
        <w:tc>
          <w:tcPr>
            <w:tcW w:w="3856" w:type="dxa"/>
          </w:tcPr>
          <w:p w:rsidR="00657D5A" w:rsidRPr="00D32B49" w:rsidRDefault="00657D5A" w:rsidP="00657D5A">
            <w:pPr>
              <w:adjustRightInd w:val="0"/>
              <w:spacing w:line="204" w:lineRule="auto"/>
              <w:jc w:val="both"/>
              <w:rPr>
                <w:rFonts w:eastAsia="Calibri"/>
                <w:bCs/>
              </w:rPr>
            </w:pPr>
            <w:r w:rsidRPr="00D32B49">
              <w:t>Родной язык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vertAlign w:val="superscript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975CD0" w:rsidTr="00657D5A">
        <w:trPr>
          <w:trHeight w:val="74"/>
          <w:jc w:val="center"/>
        </w:trPr>
        <w:tc>
          <w:tcPr>
            <w:tcW w:w="2049" w:type="dxa"/>
            <w:vMerge/>
          </w:tcPr>
          <w:p w:rsidR="00657D5A" w:rsidRPr="00D32B49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D32B49" w:rsidRDefault="00657D5A" w:rsidP="00657D5A">
            <w:pPr>
              <w:adjustRightInd w:val="0"/>
              <w:ind w:right="-172"/>
              <w:rPr>
                <w:rFonts w:eastAsia="Calibri"/>
                <w:bCs/>
              </w:rPr>
            </w:pPr>
            <w:r w:rsidRPr="00D32B49">
              <w:t>Родная литература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975CD0" w:rsidTr="00657D5A">
        <w:trPr>
          <w:trHeight w:val="229"/>
          <w:jc w:val="center"/>
        </w:trPr>
        <w:tc>
          <w:tcPr>
            <w:tcW w:w="2049" w:type="dxa"/>
            <w:vMerge w:val="restart"/>
          </w:tcPr>
          <w:p w:rsidR="00657D5A" w:rsidRPr="00561AD0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561AD0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856" w:type="dxa"/>
          </w:tcPr>
          <w:p w:rsidR="00657D5A" w:rsidRPr="00561AD0" w:rsidRDefault="00657D5A" w:rsidP="00657D5A">
            <w:pPr>
              <w:adjustRightInd w:val="0"/>
              <w:ind w:right="-172"/>
              <w:rPr>
                <w:rFonts w:eastAsia="Calibri"/>
                <w:bCs/>
              </w:rPr>
            </w:pPr>
            <w:r w:rsidRPr="00561AD0">
              <w:rPr>
                <w:rFonts w:eastAsia="Calibri"/>
                <w:bCs/>
              </w:rPr>
              <w:t xml:space="preserve">Иностранный язык </w:t>
            </w:r>
            <w:r w:rsidRPr="006B336E">
              <w:rPr>
                <w:rFonts w:eastAsia="Calibri"/>
                <w:bCs/>
                <w:sz w:val="18"/>
                <w:szCs w:val="18"/>
              </w:rPr>
              <w:t>(какой)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</w:tr>
      <w:tr w:rsidR="00657D5A" w:rsidRPr="00975CD0" w:rsidTr="00657D5A">
        <w:trPr>
          <w:trHeight w:val="229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ind w:right="-172"/>
              <w:rPr>
                <w:rFonts w:eastAsia="Calibri"/>
                <w:bCs/>
              </w:rPr>
            </w:pPr>
            <w:r w:rsidRPr="000E7223">
              <w:rPr>
                <w:rFonts w:eastAsia="Calibri"/>
                <w:bCs/>
              </w:rPr>
              <w:t>Второй иностранный язык</w:t>
            </w:r>
            <w:r>
              <w:rPr>
                <w:rFonts w:eastAsia="Calibri"/>
                <w:bCs/>
              </w:rPr>
              <w:t xml:space="preserve"> </w:t>
            </w:r>
            <w:r w:rsidRPr="000E7223">
              <w:rPr>
                <w:rFonts w:eastAsia="Calibri"/>
                <w:bCs/>
                <w:sz w:val="18"/>
                <w:szCs w:val="18"/>
              </w:rPr>
              <w:t>(какой)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975CD0" w:rsidTr="00657D5A">
        <w:trPr>
          <w:trHeight w:val="229"/>
          <w:jc w:val="center"/>
        </w:trPr>
        <w:tc>
          <w:tcPr>
            <w:tcW w:w="2049" w:type="dxa"/>
            <w:vMerge w:val="restart"/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ind w:right="-74"/>
              <w:jc w:val="both"/>
              <w:rPr>
                <w:rFonts w:eastAsia="Calibri"/>
                <w:bCs/>
              </w:rPr>
            </w:pPr>
            <w:r w:rsidRPr="00621AF0">
              <w:rPr>
                <w:rFonts w:eastAsia="Calibri"/>
                <w:bCs/>
              </w:rPr>
              <w:t>История России. Всеобщая история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</w:tr>
      <w:tr w:rsidR="00657D5A" w:rsidRPr="00975CD0" w:rsidTr="00657D5A">
        <w:trPr>
          <w:trHeight w:val="229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  <w:vertAlign w:val="superscript"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657D5A" w:rsidRPr="00975CD0" w:rsidTr="00657D5A">
        <w:trPr>
          <w:trHeight w:val="229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</w:tr>
      <w:tr w:rsidR="00657D5A" w:rsidRPr="00975CD0" w:rsidTr="00657D5A">
        <w:trPr>
          <w:trHeight w:val="120"/>
          <w:jc w:val="center"/>
        </w:trPr>
        <w:tc>
          <w:tcPr>
            <w:tcW w:w="2049" w:type="dxa"/>
            <w:vMerge w:val="restart"/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975CD0" w:rsidTr="00657D5A">
        <w:trPr>
          <w:trHeight w:val="81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</w:tr>
      <w:tr w:rsidR="00657D5A" w:rsidRPr="00975CD0" w:rsidTr="00657D5A">
        <w:trPr>
          <w:trHeight w:val="185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</w:tr>
      <w:tr w:rsidR="00657D5A" w:rsidRPr="00975CD0" w:rsidTr="00657D5A">
        <w:trPr>
          <w:trHeight w:val="147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657D5A" w:rsidRPr="00975CD0" w:rsidTr="00657D5A">
        <w:trPr>
          <w:trHeight w:val="147"/>
          <w:jc w:val="center"/>
        </w:trPr>
        <w:tc>
          <w:tcPr>
            <w:tcW w:w="2049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D01E91">
              <w:rPr>
                <w:rFonts w:eastAsia="Calibri"/>
                <w:bCs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856" w:type="dxa"/>
          </w:tcPr>
          <w:p w:rsidR="00657D5A" w:rsidRPr="00D01E91" w:rsidRDefault="00657D5A" w:rsidP="00657D5A">
            <w:pPr>
              <w:adjustRightInd w:val="0"/>
              <w:rPr>
                <w:rFonts w:eastAsia="Calibri"/>
                <w:bCs/>
                <w:i/>
              </w:rPr>
            </w:pPr>
            <w:r w:rsidRPr="00D01E91">
              <w:rPr>
                <w:rFonts w:eastAsia="Calibri"/>
                <w:bCs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622A19" w:rsidTr="00657D5A">
        <w:trPr>
          <w:trHeight w:val="244"/>
          <w:jc w:val="center"/>
        </w:trPr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Естественно</w:t>
            </w:r>
            <w:r>
              <w:rPr>
                <w:rFonts w:eastAsia="Calibri"/>
                <w:bCs/>
              </w:rPr>
              <w:t>-</w:t>
            </w:r>
            <w:r w:rsidRPr="001F332C">
              <w:rPr>
                <w:rFonts w:eastAsia="Calibri"/>
                <w:bCs/>
              </w:rPr>
              <w:t>научные предметы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 xml:space="preserve">3 </w:t>
            </w:r>
          </w:p>
        </w:tc>
      </w:tr>
      <w:tr w:rsidR="00657D5A" w:rsidRPr="00622A19" w:rsidTr="00657D5A">
        <w:trPr>
          <w:trHeight w:val="205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</w:tr>
      <w:tr w:rsidR="00657D5A" w:rsidRPr="00622A19" w:rsidTr="00657D5A">
        <w:trPr>
          <w:trHeight w:val="167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</w:tr>
      <w:tr w:rsidR="00657D5A" w:rsidRPr="00622A19" w:rsidTr="00657D5A">
        <w:trPr>
          <w:trHeight w:val="251"/>
          <w:jc w:val="center"/>
        </w:trPr>
        <w:tc>
          <w:tcPr>
            <w:tcW w:w="2049" w:type="dxa"/>
            <w:vMerge w:val="restart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Искусство</w:t>
            </w: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Музыка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657D5A" w:rsidRPr="003343C2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3343C2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vertAlign w:val="superscript"/>
              </w:rPr>
              <w:t xml:space="preserve"> </w:t>
            </w:r>
          </w:p>
        </w:tc>
        <w:tc>
          <w:tcPr>
            <w:tcW w:w="711" w:type="dxa"/>
            <w:vAlign w:val="bottom"/>
          </w:tcPr>
          <w:p w:rsidR="00657D5A" w:rsidRPr="003343C2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622A19" w:rsidTr="00657D5A">
        <w:trPr>
          <w:trHeight w:val="251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vAlign w:val="bottom"/>
          </w:tcPr>
          <w:p w:rsidR="00657D5A" w:rsidRPr="003343C2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3343C2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  <w:vertAlign w:val="superscript"/>
              </w:rPr>
              <w:t xml:space="preserve"> </w:t>
            </w:r>
          </w:p>
        </w:tc>
        <w:tc>
          <w:tcPr>
            <w:tcW w:w="711" w:type="dxa"/>
            <w:vAlign w:val="bottom"/>
          </w:tcPr>
          <w:p w:rsidR="00657D5A" w:rsidRPr="003343C2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622A19" w:rsidTr="00657D5A">
        <w:trPr>
          <w:trHeight w:val="64"/>
          <w:jc w:val="center"/>
        </w:trPr>
        <w:tc>
          <w:tcPr>
            <w:tcW w:w="2049" w:type="dxa"/>
            <w:tcBorders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Технология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ind w:right="-9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2</w:t>
            </w: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657D5A" w:rsidRPr="00622A19" w:rsidTr="00657D5A">
        <w:trPr>
          <w:trHeight w:val="459"/>
          <w:jc w:val="center"/>
        </w:trPr>
        <w:tc>
          <w:tcPr>
            <w:tcW w:w="2049" w:type="dxa"/>
            <w:vMerge w:val="restart"/>
            <w:tcBorders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ind w:right="-108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 xml:space="preserve">Физическая культура и </w:t>
            </w:r>
            <w:proofErr w:type="spellStart"/>
            <w:r w:rsidRPr="001F332C">
              <w:rPr>
                <w:rFonts w:eastAsia="Calibri"/>
                <w:bCs/>
              </w:rPr>
              <w:t>осн</w:t>
            </w:r>
            <w:proofErr w:type="gramStart"/>
            <w:r w:rsidRPr="001F332C">
              <w:rPr>
                <w:rFonts w:eastAsia="Calibri"/>
                <w:bCs/>
              </w:rPr>
              <w:t>о</w:t>
            </w:r>
            <w:proofErr w:type="spellEnd"/>
            <w:r>
              <w:rPr>
                <w:rFonts w:eastAsia="Calibri"/>
                <w:bCs/>
              </w:rPr>
              <w:t>-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r w:rsidRPr="001F332C">
              <w:rPr>
                <w:rFonts w:eastAsia="Calibri"/>
                <w:bCs/>
              </w:rPr>
              <w:t xml:space="preserve">вы безопасности </w:t>
            </w:r>
            <w:r w:rsidRPr="00AB0B30">
              <w:rPr>
                <w:rFonts w:eastAsia="Calibri"/>
                <w:bCs/>
              </w:rPr>
              <w:t>жизнедеятельности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657D5A" w:rsidRDefault="00657D5A">
            <w:r w:rsidRPr="00FD5BE2">
              <w:rPr>
                <w:rFonts w:eastAsia="Calibri"/>
                <w:bCs/>
              </w:rPr>
              <w:t>3</w:t>
            </w:r>
          </w:p>
        </w:tc>
        <w:tc>
          <w:tcPr>
            <w:tcW w:w="709" w:type="dxa"/>
          </w:tcPr>
          <w:p w:rsidR="00657D5A" w:rsidRDefault="00657D5A">
            <w:r w:rsidRPr="00FD5BE2">
              <w:rPr>
                <w:rFonts w:eastAsia="Calibri"/>
                <w:bCs/>
              </w:rPr>
              <w:t>3</w:t>
            </w:r>
          </w:p>
        </w:tc>
        <w:tc>
          <w:tcPr>
            <w:tcW w:w="708" w:type="dxa"/>
          </w:tcPr>
          <w:p w:rsidR="00657D5A" w:rsidRDefault="00657D5A">
            <w:r w:rsidRPr="00FD5BE2">
              <w:rPr>
                <w:rFonts w:eastAsia="Calibri"/>
                <w:bCs/>
              </w:rPr>
              <w:t>3</w:t>
            </w:r>
          </w:p>
        </w:tc>
        <w:tc>
          <w:tcPr>
            <w:tcW w:w="711" w:type="dxa"/>
          </w:tcPr>
          <w:p w:rsidR="00657D5A" w:rsidRDefault="00657D5A">
            <w:r w:rsidRPr="00FD5BE2">
              <w:rPr>
                <w:rFonts w:eastAsia="Calibri"/>
                <w:bCs/>
              </w:rPr>
              <w:t>3</w:t>
            </w:r>
          </w:p>
        </w:tc>
      </w:tr>
      <w:tr w:rsidR="00657D5A" w:rsidRPr="00622A19" w:rsidTr="00657D5A">
        <w:trPr>
          <w:trHeight w:val="134"/>
          <w:jc w:val="center"/>
        </w:trPr>
        <w:tc>
          <w:tcPr>
            <w:tcW w:w="2049" w:type="dxa"/>
            <w:vMerge/>
            <w:tcBorders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0E7223"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11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657D5A" w:rsidRPr="00975CD0" w:rsidTr="00657D5A">
        <w:trPr>
          <w:trHeight w:val="90"/>
          <w:jc w:val="center"/>
        </w:trPr>
        <w:tc>
          <w:tcPr>
            <w:tcW w:w="5905" w:type="dxa"/>
            <w:gridSpan w:val="2"/>
          </w:tcPr>
          <w:p w:rsidR="00657D5A" w:rsidRDefault="00657D5A" w:rsidP="00657D5A">
            <w:pPr>
              <w:adjustRightInd w:val="0"/>
              <w:rPr>
                <w:rFonts w:eastAsia="Calibri"/>
                <w:bCs/>
                <w:i/>
              </w:rPr>
            </w:pPr>
            <w:bookmarkStart w:id="1" w:name="_Hlk3908390"/>
            <w:r w:rsidRPr="001F332C">
              <w:rPr>
                <w:rFonts w:eastAsia="Calibri"/>
                <w:bCs/>
                <w:i/>
              </w:rPr>
              <w:t xml:space="preserve">Часть, формируемая участниками </w:t>
            </w:r>
          </w:p>
          <w:p w:rsidR="00657D5A" w:rsidRPr="001F332C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1F332C">
              <w:rPr>
                <w:rFonts w:eastAsia="Calibri"/>
                <w:bCs/>
                <w:i/>
              </w:rPr>
              <w:t>образовательных отношений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</w:tr>
      <w:bookmarkEnd w:id="1"/>
      <w:tr w:rsidR="00657D5A" w:rsidRPr="00975CD0" w:rsidTr="00657D5A">
        <w:trPr>
          <w:trHeight w:val="90"/>
          <w:jc w:val="center"/>
        </w:trPr>
        <w:tc>
          <w:tcPr>
            <w:tcW w:w="2049" w:type="dxa"/>
            <w:vMerge w:val="restart"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vAlign w:val="center"/>
          </w:tcPr>
          <w:p w:rsidR="00657D5A" w:rsidRPr="00966911" w:rsidRDefault="00657D5A" w:rsidP="00657D5A">
            <w:pPr>
              <w:adjustRightInd w:val="0"/>
              <w:rPr>
                <w:rFonts w:eastAsia="Calibri"/>
                <w:bCs/>
                <w:i/>
              </w:rPr>
            </w:pPr>
            <w:proofErr w:type="spellStart"/>
            <w:r w:rsidRPr="00966911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  <w:tc>
          <w:tcPr>
            <w:tcW w:w="711" w:type="dxa"/>
            <w:vAlign w:val="center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657D5A" w:rsidRPr="00975CD0" w:rsidTr="00657D5A">
        <w:trPr>
          <w:trHeight w:val="90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vAlign w:val="center"/>
          </w:tcPr>
          <w:p w:rsidR="00657D5A" w:rsidRPr="00A57B58" w:rsidRDefault="00657D5A" w:rsidP="00657D5A">
            <w:pPr>
              <w:adjustRightInd w:val="0"/>
              <w:rPr>
                <w:rFonts w:eastAsia="Calibri"/>
                <w:bCs/>
              </w:rPr>
            </w:pPr>
            <w:r w:rsidRPr="00A57B58">
              <w:rPr>
                <w:rFonts w:eastAsia="Calibri"/>
                <w:bCs/>
              </w:rPr>
              <w:t>Проектная и исследовательская деятельность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657D5A" w:rsidRPr="00975CD0" w:rsidTr="00657D5A">
        <w:trPr>
          <w:trHeight w:val="90"/>
          <w:jc w:val="center"/>
        </w:trPr>
        <w:tc>
          <w:tcPr>
            <w:tcW w:w="2049" w:type="dxa"/>
            <w:vMerge/>
          </w:tcPr>
          <w:p w:rsidR="00657D5A" w:rsidRPr="001F332C" w:rsidRDefault="00657D5A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vAlign w:val="center"/>
          </w:tcPr>
          <w:p w:rsidR="00657D5A" w:rsidRPr="00A57B58" w:rsidRDefault="00657D5A" w:rsidP="00657D5A">
            <w:pPr>
              <w:adjustRightInd w:val="0"/>
              <w:rPr>
                <w:rFonts w:eastAsia="Calibri"/>
                <w:bCs/>
              </w:rPr>
            </w:pPr>
            <w:proofErr w:type="spellStart"/>
            <w:r w:rsidRPr="00A57B58">
              <w:rPr>
                <w:rFonts w:eastAsia="Calibri"/>
                <w:bCs/>
              </w:rPr>
              <w:t>Профориентационны</w:t>
            </w:r>
            <w:r>
              <w:rPr>
                <w:rFonts w:eastAsia="Calibri"/>
                <w:bCs/>
              </w:rPr>
              <w:t>й</w:t>
            </w:r>
            <w:proofErr w:type="spellEnd"/>
            <w:r w:rsidRPr="00A57B58">
              <w:rPr>
                <w:rFonts w:eastAsia="Calibri"/>
                <w:bCs/>
              </w:rPr>
              <w:t xml:space="preserve"> курс</w:t>
            </w:r>
            <w:r>
              <w:rPr>
                <w:rFonts w:eastAsia="Calibri"/>
                <w:bCs/>
              </w:rPr>
              <w:t xml:space="preserve"> «Выбор профессии»</w:t>
            </w: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08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11" w:type="dxa"/>
            <w:vAlign w:val="bottom"/>
          </w:tcPr>
          <w:p w:rsidR="00657D5A" w:rsidRPr="00477F29" w:rsidRDefault="00657D5A" w:rsidP="00657D5A">
            <w:pPr>
              <w:adjustRightInd w:val="0"/>
              <w:jc w:val="center"/>
              <w:rPr>
                <w:rFonts w:eastAsia="Calibri"/>
                <w:bCs/>
              </w:rPr>
            </w:pPr>
            <w:r w:rsidRPr="00477F29">
              <w:rPr>
                <w:rFonts w:eastAsia="Calibri"/>
                <w:bCs/>
              </w:rPr>
              <w:t>1</w:t>
            </w:r>
          </w:p>
        </w:tc>
      </w:tr>
      <w:tr w:rsidR="009A6D4C" w:rsidRPr="00975CD0" w:rsidTr="00657D5A">
        <w:trPr>
          <w:trHeight w:val="90"/>
          <w:jc w:val="center"/>
        </w:trPr>
        <w:tc>
          <w:tcPr>
            <w:tcW w:w="2049" w:type="dxa"/>
          </w:tcPr>
          <w:p w:rsidR="009A6D4C" w:rsidRPr="001F332C" w:rsidRDefault="009A6D4C" w:rsidP="00657D5A">
            <w:pPr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3856" w:type="dxa"/>
            <w:vAlign w:val="center"/>
          </w:tcPr>
          <w:p w:rsidR="009A6D4C" w:rsidRPr="00A57B58" w:rsidRDefault="009A6D4C" w:rsidP="00657D5A">
            <w:pPr>
              <w:adjustRightInd w:val="0"/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28</w:t>
            </w:r>
          </w:p>
        </w:tc>
        <w:tc>
          <w:tcPr>
            <w:tcW w:w="709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30</w:t>
            </w:r>
          </w:p>
        </w:tc>
        <w:tc>
          <w:tcPr>
            <w:tcW w:w="709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32</w:t>
            </w:r>
          </w:p>
        </w:tc>
        <w:tc>
          <w:tcPr>
            <w:tcW w:w="708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33</w:t>
            </w:r>
          </w:p>
        </w:tc>
        <w:tc>
          <w:tcPr>
            <w:tcW w:w="711" w:type="dxa"/>
            <w:vAlign w:val="bottom"/>
          </w:tcPr>
          <w:p w:rsidR="009A6D4C" w:rsidRPr="009A6D4C" w:rsidRDefault="009A6D4C">
            <w:pPr>
              <w:jc w:val="right"/>
              <w:rPr>
                <w:color w:val="000000"/>
              </w:rPr>
            </w:pPr>
            <w:r w:rsidRPr="009A6D4C">
              <w:rPr>
                <w:color w:val="000000"/>
              </w:rPr>
              <w:t>35</w:t>
            </w:r>
          </w:p>
        </w:tc>
      </w:tr>
    </w:tbl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7D5A" w:rsidRDefault="00657D5A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6D4C" w:rsidRDefault="009A6D4C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6D4C" w:rsidRDefault="009A6D4C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3900" w:rsidRDefault="005B3900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6D4C" w:rsidRDefault="00C1001D" w:rsidP="009A6D4C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9A6D4C" w:rsidRPr="009A6D4C" w:rsidRDefault="00DD44C5" w:rsidP="00DD44C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Примерный г</w:t>
      </w:r>
      <w:r w:rsidR="009A6D4C" w:rsidRPr="009A6D4C">
        <w:rPr>
          <w:iCs/>
          <w:sz w:val="28"/>
          <w:szCs w:val="28"/>
        </w:rPr>
        <w:t xml:space="preserve">рафик аттестаций </w:t>
      </w:r>
      <w:r w:rsidR="009A6D4C">
        <w:rPr>
          <w:iCs/>
          <w:sz w:val="28"/>
          <w:szCs w:val="28"/>
        </w:rPr>
        <w:t>о</w:t>
      </w:r>
      <w:r w:rsidR="009A6D4C" w:rsidRPr="009A6D4C">
        <w:rPr>
          <w:iCs/>
          <w:sz w:val="28"/>
          <w:szCs w:val="28"/>
        </w:rPr>
        <w:t>бучающегося по семейной форме образования</w:t>
      </w:r>
      <w:r>
        <w:rPr>
          <w:iCs/>
          <w:sz w:val="28"/>
          <w:szCs w:val="28"/>
        </w:rPr>
        <w:t xml:space="preserve"> </w:t>
      </w:r>
      <w:r w:rsidR="009A6D4C" w:rsidRPr="009A6D4C">
        <w:rPr>
          <w:iCs/>
          <w:sz w:val="28"/>
          <w:szCs w:val="28"/>
        </w:rPr>
        <w:t xml:space="preserve">по программе </w:t>
      </w:r>
      <w:r w:rsidR="009A6D4C">
        <w:rPr>
          <w:iCs/>
          <w:sz w:val="28"/>
          <w:szCs w:val="28"/>
        </w:rPr>
        <w:t>начального общего образования</w:t>
      </w:r>
      <w:r w:rsidR="009A6D4C" w:rsidRPr="009A6D4C">
        <w:rPr>
          <w:iCs/>
          <w:sz w:val="28"/>
          <w:szCs w:val="28"/>
        </w:rPr>
        <w:t xml:space="preserve"> </w:t>
      </w:r>
    </w:p>
    <w:p w:rsidR="009A6D4C" w:rsidRDefault="009A6D4C" w:rsidP="009A6D4C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"/>
        <w:gridCol w:w="2901"/>
        <w:gridCol w:w="2983"/>
        <w:gridCol w:w="2970"/>
      </w:tblGrid>
      <w:tr w:rsidR="009A6D4C" w:rsidTr="00DD44C5"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6D4C" w:rsidRDefault="009A6D4C" w:rsidP="00553173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6D4C" w:rsidRDefault="009A6D4C" w:rsidP="00553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6D4C" w:rsidRDefault="009A6D4C" w:rsidP="00553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A6D4C" w:rsidRDefault="00BD735D" w:rsidP="005531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Возможные формы сдачи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553173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Диктант, контрольная работа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Проверка навыка чтения, собеседование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ind w:right="-160"/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 xml:space="preserve">Иностранный язык </w:t>
            </w:r>
            <w:r w:rsidRPr="009A6D4C">
              <w:rPr>
                <w:rFonts w:eastAsia="Calibri"/>
                <w:bCs/>
                <w:sz w:val="28"/>
                <w:szCs w:val="28"/>
              </w:rPr>
              <w:t>(какой)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Контроль навыков чтения, письма, говорения, аудирования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Математика</w:t>
            </w:r>
          </w:p>
          <w:p w:rsidR="00BA035A" w:rsidRPr="009A6D4C" w:rsidRDefault="00BA035A" w:rsidP="003F24E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 xml:space="preserve">Контрольная </w:t>
            </w:r>
            <w:proofErr w:type="spellStart"/>
            <w:r>
              <w:t>работа</w:t>
            </w:r>
            <w:proofErr w:type="gramStart"/>
            <w:r>
              <w:t>,т</w:t>
            </w:r>
            <w:proofErr w:type="gramEnd"/>
            <w:r>
              <w:t>ест</w:t>
            </w:r>
            <w:proofErr w:type="spellEnd"/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Окружающий мир</w:t>
            </w:r>
          </w:p>
          <w:p w:rsidR="00BA035A" w:rsidRPr="009A6D4C" w:rsidRDefault="00BA035A" w:rsidP="003F24E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Контрольная работа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Собеседование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Собеседование, исполнение музыкального произведения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Оценка выполненных дома работ</w:t>
            </w:r>
          </w:p>
        </w:tc>
      </w:tr>
      <w:tr w:rsidR="00DD44C5" w:rsidTr="00DD44C5">
        <w:tc>
          <w:tcPr>
            <w:tcW w:w="7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Оценка выполненных дома работ</w:t>
            </w:r>
          </w:p>
        </w:tc>
      </w:tr>
      <w:tr w:rsidR="00DD44C5" w:rsidTr="00DD44C5">
        <w:trPr>
          <w:trHeight w:val="780"/>
        </w:trPr>
        <w:tc>
          <w:tcPr>
            <w:tcW w:w="7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Pr="009A6D4C" w:rsidRDefault="00DD44C5" w:rsidP="003F24E6">
            <w:pPr>
              <w:rPr>
                <w:rFonts w:eastAsia="Arial Unicode MS"/>
                <w:sz w:val="28"/>
                <w:szCs w:val="28"/>
              </w:rPr>
            </w:pPr>
            <w:r w:rsidRPr="009A6D4C">
              <w:rPr>
                <w:rFonts w:eastAsia="Arial Unicode MS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3F24E6">
            <w:pPr>
              <w:pStyle w:val="a7"/>
              <w:snapToGrid w:val="0"/>
              <w:jc w:val="center"/>
            </w:pPr>
            <w:r>
              <w:t>Выполнение программных нормативов</w:t>
            </w:r>
          </w:p>
        </w:tc>
      </w:tr>
      <w:tr w:rsidR="00DD44C5" w:rsidTr="00DD44C5">
        <w:trPr>
          <w:trHeight w:val="45"/>
        </w:trPr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9A6D4C">
            <w:pPr>
              <w:pStyle w:val="a7"/>
              <w:numPr>
                <w:ilvl w:val="0"/>
                <w:numId w:val="12"/>
              </w:numPr>
              <w:snapToGrid w:val="0"/>
              <w:ind w:left="26" w:right="14" w:hanging="12"/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Pr="00BD735D" w:rsidRDefault="00DD44C5" w:rsidP="003F24E6">
            <w:pPr>
              <w:jc w:val="both"/>
              <w:rPr>
                <w:sz w:val="28"/>
                <w:szCs w:val="28"/>
              </w:rPr>
            </w:pPr>
            <w:proofErr w:type="spellStart"/>
            <w:r w:rsidRPr="00BD735D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553173">
            <w:pPr>
              <w:pStyle w:val="a7"/>
              <w:snapToGrid w:val="0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D44C5" w:rsidRDefault="00DD44C5" w:rsidP="00553173">
            <w:pPr>
              <w:pStyle w:val="a7"/>
              <w:snapToGrid w:val="0"/>
              <w:jc w:val="center"/>
            </w:pPr>
            <w:r>
              <w:t>Тест</w:t>
            </w:r>
          </w:p>
        </w:tc>
      </w:tr>
    </w:tbl>
    <w:p w:rsidR="009A6D4C" w:rsidRDefault="009A6D4C" w:rsidP="009A6D4C"/>
    <w:p w:rsidR="009A6D4C" w:rsidRDefault="009A6D4C" w:rsidP="009A6D4C"/>
    <w:p w:rsidR="00DD44C5" w:rsidRPr="00BD735D" w:rsidRDefault="00DD44C5" w:rsidP="00DD44C5">
      <w:pPr>
        <w:pStyle w:val="a4"/>
        <w:snapToGrid w:val="0"/>
        <w:ind w:left="0"/>
      </w:pPr>
      <w:r w:rsidRPr="00BD735D">
        <w:t xml:space="preserve">Директор школы  </w:t>
      </w:r>
      <w:r w:rsidRPr="00BD735D">
        <w:tab/>
      </w:r>
      <w:r w:rsidRPr="00BD735D">
        <w:tab/>
      </w:r>
      <w:r w:rsidRPr="00BD735D">
        <w:tab/>
      </w:r>
      <w:r w:rsidRPr="00BD735D">
        <w:tab/>
      </w:r>
      <w:r w:rsidRPr="00BD735D">
        <w:tab/>
        <w:t xml:space="preserve">Представитель </w:t>
      </w:r>
      <w:proofErr w:type="gramStart"/>
      <w:r w:rsidRPr="00BD735D">
        <w:t>Обучающегося</w:t>
      </w:r>
      <w:proofErr w:type="gramEnd"/>
    </w:p>
    <w:p w:rsidR="00DD44C5" w:rsidRPr="00BD735D" w:rsidRDefault="00DD44C5" w:rsidP="00DD44C5">
      <w:pPr>
        <w:tabs>
          <w:tab w:val="left" w:pos="5600"/>
        </w:tabs>
        <w:snapToGrid w:val="0"/>
        <w:ind w:left="360"/>
        <w:jc w:val="both"/>
      </w:pPr>
    </w:p>
    <w:p w:rsidR="009A6D4C" w:rsidRPr="00BD735D" w:rsidRDefault="00DD44C5" w:rsidP="009A6D4C">
      <w:r w:rsidRPr="00BD735D">
        <w:t>__________________ /________________/</w:t>
      </w:r>
      <w:r w:rsidRPr="00BD735D">
        <w:tab/>
      </w:r>
      <w:r w:rsidRPr="00BD735D">
        <w:tab/>
        <w:t>______________ /_______________________/</w:t>
      </w:r>
    </w:p>
    <w:p w:rsidR="009A6D4C" w:rsidRPr="00BD735D" w:rsidRDefault="009A6D4C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BA035A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A035A" w:rsidRDefault="00BA035A" w:rsidP="00BA035A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3900" w:rsidRDefault="005B3900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3900" w:rsidRDefault="005B3900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D44C5" w:rsidRDefault="00DD44C5" w:rsidP="00DD44C5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1001D">
        <w:rPr>
          <w:sz w:val="28"/>
          <w:szCs w:val="28"/>
        </w:rPr>
        <w:t>7</w:t>
      </w:r>
    </w:p>
    <w:p w:rsidR="00875474" w:rsidRDefault="00875474" w:rsidP="00DD44C5">
      <w:pPr>
        <w:jc w:val="center"/>
        <w:rPr>
          <w:iCs/>
          <w:sz w:val="28"/>
          <w:szCs w:val="28"/>
        </w:rPr>
      </w:pPr>
    </w:p>
    <w:p w:rsidR="00DD44C5" w:rsidRPr="009A6D4C" w:rsidRDefault="00DD44C5" w:rsidP="00DD44C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Примерный г</w:t>
      </w:r>
      <w:r w:rsidRPr="009A6D4C">
        <w:rPr>
          <w:iCs/>
          <w:sz w:val="28"/>
          <w:szCs w:val="28"/>
        </w:rPr>
        <w:t xml:space="preserve">рафик аттестаций </w:t>
      </w:r>
      <w:r>
        <w:rPr>
          <w:iCs/>
          <w:sz w:val="28"/>
          <w:szCs w:val="28"/>
        </w:rPr>
        <w:t>о</w:t>
      </w:r>
      <w:r w:rsidRPr="009A6D4C">
        <w:rPr>
          <w:iCs/>
          <w:sz w:val="28"/>
          <w:szCs w:val="28"/>
        </w:rPr>
        <w:t>бучающегося по семейной форме образования</w:t>
      </w:r>
      <w:r>
        <w:rPr>
          <w:iCs/>
          <w:sz w:val="28"/>
          <w:szCs w:val="28"/>
        </w:rPr>
        <w:t xml:space="preserve"> </w:t>
      </w:r>
      <w:r w:rsidRPr="009A6D4C">
        <w:rPr>
          <w:iCs/>
          <w:sz w:val="28"/>
          <w:szCs w:val="28"/>
        </w:rPr>
        <w:t xml:space="preserve">по программе </w:t>
      </w:r>
      <w:r>
        <w:rPr>
          <w:iCs/>
          <w:sz w:val="28"/>
          <w:szCs w:val="28"/>
        </w:rPr>
        <w:t>основного общего образования</w:t>
      </w:r>
      <w:r w:rsidRPr="009A6D4C">
        <w:rPr>
          <w:iCs/>
          <w:sz w:val="28"/>
          <w:szCs w:val="28"/>
        </w:rPr>
        <w:t xml:space="preserve">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03"/>
        <w:gridCol w:w="1984"/>
        <w:gridCol w:w="3814"/>
      </w:tblGrid>
      <w:tr w:rsidR="00DD44C5" w:rsidRPr="00BD735D" w:rsidTr="00BA035A">
        <w:trPr>
          <w:trHeight w:val="233"/>
          <w:jc w:val="center"/>
        </w:trPr>
        <w:tc>
          <w:tcPr>
            <w:tcW w:w="709" w:type="dxa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  <w:b/>
                <w:bCs/>
              </w:rPr>
            </w:pPr>
            <w:r w:rsidRPr="00BD735D">
              <w:rPr>
                <w:rFonts w:cs="Times New Roman"/>
                <w:b/>
                <w:bCs/>
              </w:rPr>
              <w:t>№ п\п</w:t>
            </w:r>
          </w:p>
        </w:tc>
        <w:tc>
          <w:tcPr>
            <w:tcW w:w="3103" w:type="dxa"/>
          </w:tcPr>
          <w:p w:rsidR="00DD44C5" w:rsidRPr="00BD735D" w:rsidRDefault="00DD44C5" w:rsidP="003F24E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735D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D44C5" w:rsidRPr="00BD735D" w:rsidRDefault="00DD44C5" w:rsidP="003F24E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735D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814" w:type="dxa"/>
          </w:tcPr>
          <w:p w:rsidR="00DD44C5" w:rsidRPr="00BD735D" w:rsidRDefault="00BD735D" w:rsidP="00BD735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D735D">
              <w:rPr>
                <w:b/>
                <w:bCs/>
                <w:sz w:val="24"/>
                <w:szCs w:val="24"/>
              </w:rPr>
              <w:t>Возможные ф</w:t>
            </w:r>
            <w:r w:rsidR="00DD44C5" w:rsidRPr="00BD735D">
              <w:rPr>
                <w:b/>
                <w:bCs/>
                <w:sz w:val="24"/>
                <w:szCs w:val="24"/>
              </w:rPr>
              <w:t>орм</w:t>
            </w:r>
            <w:r w:rsidRPr="00BD735D">
              <w:rPr>
                <w:b/>
                <w:bCs/>
                <w:sz w:val="24"/>
                <w:szCs w:val="24"/>
              </w:rPr>
              <w:t>ы</w:t>
            </w:r>
            <w:r w:rsidR="00DD44C5" w:rsidRPr="00BD735D">
              <w:rPr>
                <w:b/>
                <w:bCs/>
                <w:sz w:val="24"/>
                <w:szCs w:val="24"/>
              </w:rPr>
              <w:t xml:space="preserve"> сдачи</w:t>
            </w:r>
          </w:p>
        </w:tc>
      </w:tr>
      <w:tr w:rsidR="00DD44C5" w:rsidRPr="00BD735D" w:rsidTr="00BA035A">
        <w:trPr>
          <w:trHeight w:val="233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Диктант, изложение, тест, сочинение, контрольная работа</w:t>
            </w:r>
          </w:p>
        </w:tc>
      </w:tr>
      <w:tr w:rsidR="00DD44C5" w:rsidRPr="00BD735D" w:rsidTr="00BA035A">
        <w:trPr>
          <w:trHeight w:val="324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BD735D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Тест, сочинение, собеседование</w:t>
            </w:r>
          </w:p>
        </w:tc>
      </w:tr>
      <w:tr w:rsidR="00DD44C5" w:rsidRPr="00BD735D" w:rsidTr="00BA035A">
        <w:trPr>
          <w:trHeight w:val="229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ind w:right="-17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Иностранный язык (какой)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Контроль навыков чтения, письма, говорения, аудирования</w:t>
            </w:r>
          </w:p>
        </w:tc>
      </w:tr>
      <w:tr w:rsidR="00DD44C5" w:rsidRPr="00BD735D" w:rsidTr="00BA035A">
        <w:trPr>
          <w:trHeight w:val="229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ind w:right="-172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ind w:right="-172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Второй иностранный язык (какой)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Контроль навыков чтения, письма, говорения, аудирования</w:t>
            </w:r>
          </w:p>
        </w:tc>
      </w:tr>
      <w:tr w:rsidR="00DD44C5" w:rsidRPr="00BD735D" w:rsidTr="00BA035A">
        <w:trPr>
          <w:trHeight w:val="229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ind w:right="-74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ind w:right="-7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D44C5" w:rsidRPr="00BD735D" w:rsidTr="00BA035A">
        <w:trPr>
          <w:trHeight w:val="229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D44C5" w:rsidRPr="00BD735D" w:rsidTr="00BA035A">
        <w:trPr>
          <w:trHeight w:val="229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D44C5" w:rsidRPr="00BD735D" w:rsidTr="00BA035A">
        <w:trPr>
          <w:trHeight w:val="120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DD44C5" w:rsidRPr="00BD735D" w:rsidTr="00BA035A">
        <w:trPr>
          <w:trHeight w:val="81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DD44C5" w:rsidRPr="00BD735D" w:rsidTr="00BA035A">
        <w:trPr>
          <w:trHeight w:val="185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DD44C5" w:rsidRPr="00BD735D" w:rsidTr="00BA035A">
        <w:trPr>
          <w:trHeight w:val="147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D44C5" w:rsidRPr="00BD735D" w:rsidTr="00BA035A">
        <w:trPr>
          <w:trHeight w:val="147"/>
          <w:jc w:val="center"/>
        </w:trPr>
        <w:tc>
          <w:tcPr>
            <w:tcW w:w="709" w:type="dxa"/>
          </w:tcPr>
          <w:p w:rsidR="00DD44C5" w:rsidRPr="00BD735D" w:rsidRDefault="00DD44C5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DD44C5" w:rsidRPr="00BD735D" w:rsidRDefault="00DD44C5" w:rsidP="003F24E6">
            <w:pPr>
              <w:adjustRightInd w:val="0"/>
              <w:rPr>
                <w:rFonts w:eastAsia="Calibri"/>
                <w:bCs/>
                <w:i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  <w:vAlign w:val="center"/>
          </w:tcPr>
          <w:p w:rsidR="00DD44C5" w:rsidRPr="00BD735D" w:rsidRDefault="00DD44C5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DD44C5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Собеседование</w:t>
            </w:r>
          </w:p>
        </w:tc>
      </w:tr>
      <w:tr w:rsidR="00BD735D" w:rsidRPr="00BD735D" w:rsidTr="00BA035A">
        <w:trPr>
          <w:trHeight w:val="2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BD735D" w:rsidRPr="00BD735D" w:rsidTr="00BA035A">
        <w:trPr>
          <w:trHeight w:val="205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BD735D" w:rsidRPr="00BD735D" w:rsidTr="00BA035A">
        <w:trPr>
          <w:trHeight w:val="167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Контрольная работа, тест</w:t>
            </w:r>
          </w:p>
        </w:tc>
      </w:tr>
      <w:tr w:rsidR="00BD735D" w:rsidRPr="00BD735D" w:rsidTr="00BA035A">
        <w:trPr>
          <w:trHeight w:val="251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Исполнение произведения, тест, собеседование</w:t>
            </w:r>
          </w:p>
        </w:tc>
      </w:tr>
      <w:tr w:rsidR="00BD735D" w:rsidRPr="00BD735D" w:rsidTr="00BA035A">
        <w:trPr>
          <w:trHeight w:val="251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Рисунок, собеседование</w:t>
            </w:r>
          </w:p>
        </w:tc>
      </w:tr>
      <w:tr w:rsidR="00BD735D" w:rsidRPr="00BD735D" w:rsidTr="00BA035A">
        <w:trPr>
          <w:trHeight w:val="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3F24E6">
            <w:pPr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Тест, изделие, проект</w:t>
            </w:r>
          </w:p>
        </w:tc>
      </w:tr>
      <w:tr w:rsidR="00BD735D" w:rsidRPr="00BD735D" w:rsidTr="00BA035A">
        <w:trPr>
          <w:trHeight w:val="1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D" w:rsidRPr="00BD735D" w:rsidRDefault="00BD735D" w:rsidP="003F24E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</w:tcPr>
          <w:p w:rsidR="00BD735D" w:rsidRPr="00BD735D" w:rsidRDefault="00BD735D" w:rsidP="003F24E6">
            <w:pPr>
              <w:rPr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Выполнение программных нормативов</w:t>
            </w:r>
          </w:p>
        </w:tc>
      </w:tr>
      <w:tr w:rsidR="00BD735D" w:rsidRPr="00BD735D" w:rsidTr="00BA035A">
        <w:trPr>
          <w:trHeight w:val="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D" w:rsidRPr="00BD735D" w:rsidRDefault="00BD735D" w:rsidP="003F24E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D735D" w:rsidRPr="00BD735D" w:rsidTr="00BA035A">
        <w:trPr>
          <w:trHeight w:val="90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BD735D" w:rsidRPr="00BD735D" w:rsidRDefault="00BD735D" w:rsidP="003F24E6">
            <w:pPr>
              <w:adjustRightInd w:val="0"/>
              <w:rPr>
                <w:rFonts w:eastAsia="Calibri"/>
                <w:bCs/>
                <w:i/>
                <w:sz w:val="24"/>
                <w:szCs w:val="24"/>
              </w:rPr>
            </w:pPr>
            <w:proofErr w:type="spellStart"/>
            <w:r w:rsidRPr="00BD735D">
              <w:rPr>
                <w:rFonts w:eastAsia="Calibri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center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BD735D" w:rsidRPr="00BD735D" w:rsidTr="00BA035A">
        <w:trPr>
          <w:trHeight w:val="90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BD735D" w:rsidRPr="00BD735D" w:rsidRDefault="00BD735D" w:rsidP="003F24E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rFonts w:eastAsia="Calibri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BD735D" w:rsidRPr="00BD735D" w:rsidTr="00BA035A">
        <w:trPr>
          <w:trHeight w:val="90"/>
          <w:jc w:val="center"/>
        </w:trPr>
        <w:tc>
          <w:tcPr>
            <w:tcW w:w="709" w:type="dxa"/>
          </w:tcPr>
          <w:p w:rsidR="00BD735D" w:rsidRPr="00BD735D" w:rsidRDefault="00BD735D" w:rsidP="00DD44C5">
            <w:pPr>
              <w:pStyle w:val="a4"/>
              <w:numPr>
                <w:ilvl w:val="0"/>
                <w:numId w:val="13"/>
              </w:num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BD735D" w:rsidRPr="00BD735D" w:rsidRDefault="00BD735D" w:rsidP="003F24E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BD735D">
              <w:rPr>
                <w:rFonts w:eastAsia="Calibri"/>
                <w:bCs/>
                <w:sz w:val="24"/>
                <w:szCs w:val="24"/>
              </w:rPr>
              <w:t>Профориентационный</w:t>
            </w:r>
            <w:proofErr w:type="spellEnd"/>
            <w:r w:rsidRPr="00BD735D">
              <w:rPr>
                <w:rFonts w:eastAsia="Calibri"/>
                <w:bCs/>
                <w:sz w:val="24"/>
                <w:szCs w:val="24"/>
              </w:rPr>
              <w:t xml:space="preserve"> курс «Выбор профессии»</w:t>
            </w:r>
          </w:p>
        </w:tc>
        <w:tc>
          <w:tcPr>
            <w:tcW w:w="1984" w:type="dxa"/>
            <w:vAlign w:val="center"/>
          </w:tcPr>
          <w:p w:rsidR="00BD735D" w:rsidRPr="00BD735D" w:rsidRDefault="00BD735D" w:rsidP="003F24E6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814" w:type="dxa"/>
            <w:vAlign w:val="bottom"/>
          </w:tcPr>
          <w:p w:rsidR="00BD735D" w:rsidRPr="00BD735D" w:rsidRDefault="00BD735D" w:rsidP="003F24E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D735D">
              <w:rPr>
                <w:color w:val="000000"/>
                <w:sz w:val="24"/>
                <w:szCs w:val="24"/>
              </w:rPr>
              <w:t>Собеседование</w:t>
            </w:r>
          </w:p>
        </w:tc>
      </w:tr>
    </w:tbl>
    <w:p w:rsidR="00BD735D" w:rsidRDefault="00BD735D" w:rsidP="00BD735D">
      <w:pPr>
        <w:pStyle w:val="a4"/>
        <w:snapToGrid w:val="0"/>
        <w:ind w:left="0"/>
        <w:rPr>
          <w:b/>
        </w:rPr>
      </w:pPr>
    </w:p>
    <w:p w:rsidR="00BD735D" w:rsidRDefault="00BD735D" w:rsidP="00BD735D">
      <w:pPr>
        <w:pStyle w:val="a4"/>
        <w:snapToGrid w:val="0"/>
        <w:ind w:left="0"/>
        <w:rPr>
          <w:b/>
        </w:rPr>
      </w:pPr>
    </w:p>
    <w:p w:rsidR="00BD735D" w:rsidRPr="00BD735D" w:rsidRDefault="00BD735D" w:rsidP="00BD735D">
      <w:pPr>
        <w:pStyle w:val="a4"/>
        <w:snapToGrid w:val="0"/>
        <w:ind w:left="0"/>
      </w:pPr>
      <w:r w:rsidRPr="00BD735D">
        <w:t xml:space="preserve">Директор школы  </w:t>
      </w:r>
      <w:r w:rsidRPr="00BD735D">
        <w:tab/>
      </w:r>
      <w:r w:rsidRPr="00BD735D">
        <w:tab/>
      </w:r>
      <w:r w:rsidRPr="00BD735D">
        <w:tab/>
      </w:r>
      <w:r w:rsidRPr="00BD735D">
        <w:tab/>
      </w:r>
      <w:r w:rsidRPr="00BD735D">
        <w:tab/>
        <w:t xml:space="preserve">Представитель </w:t>
      </w:r>
      <w:proofErr w:type="gramStart"/>
      <w:r w:rsidRPr="00BD735D">
        <w:t>Обучающегося</w:t>
      </w:r>
      <w:proofErr w:type="gramEnd"/>
    </w:p>
    <w:p w:rsidR="00BD735D" w:rsidRPr="00BD735D" w:rsidRDefault="00BD735D" w:rsidP="00BD735D">
      <w:pPr>
        <w:tabs>
          <w:tab w:val="left" w:pos="5600"/>
        </w:tabs>
        <w:snapToGrid w:val="0"/>
        <w:ind w:left="360"/>
        <w:jc w:val="both"/>
      </w:pPr>
    </w:p>
    <w:p w:rsidR="00BD735D" w:rsidRPr="00BD735D" w:rsidRDefault="00BD735D" w:rsidP="00BD735D">
      <w:r w:rsidRPr="00BD735D">
        <w:t>__________________ /________________/</w:t>
      </w:r>
      <w:r w:rsidRPr="00BD735D">
        <w:tab/>
      </w:r>
      <w:r w:rsidRPr="00BD735D">
        <w:tab/>
        <w:t>______________ /_______________________/</w:t>
      </w:r>
    </w:p>
    <w:p w:rsidR="00DD44C5" w:rsidRDefault="00DD44C5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001D" w:rsidRDefault="00C1001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001D" w:rsidRDefault="00C1001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001D" w:rsidRDefault="00C1001D" w:rsidP="00C1001D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C1001D" w:rsidRDefault="00C1001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1001D" w:rsidRDefault="00C1001D" w:rsidP="00C1001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9E9">
        <w:rPr>
          <w:b/>
          <w:bCs/>
          <w:sz w:val="28"/>
          <w:szCs w:val="28"/>
        </w:rPr>
        <w:t>Расчет часов, выдаваемых школой,</w:t>
      </w:r>
    </w:p>
    <w:p w:rsidR="00C1001D" w:rsidRDefault="00C1001D" w:rsidP="00C1001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9E9">
        <w:rPr>
          <w:b/>
          <w:bCs/>
          <w:sz w:val="28"/>
          <w:szCs w:val="28"/>
        </w:rPr>
        <w:t>при организации получения общего образования</w:t>
      </w:r>
    </w:p>
    <w:p w:rsidR="00C1001D" w:rsidRPr="006519E9" w:rsidRDefault="00C1001D" w:rsidP="00C1001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19E9">
        <w:rPr>
          <w:b/>
          <w:bCs/>
          <w:sz w:val="28"/>
          <w:szCs w:val="28"/>
        </w:rPr>
        <w:t>в форме семейного образования</w:t>
      </w: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</w:pPr>
    </w:p>
    <w:tbl>
      <w:tblPr>
        <w:tblW w:w="711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450"/>
        <w:gridCol w:w="459"/>
        <w:gridCol w:w="529"/>
        <w:gridCol w:w="529"/>
        <w:gridCol w:w="529"/>
        <w:gridCol w:w="529"/>
        <w:gridCol w:w="460"/>
        <w:gridCol w:w="606"/>
        <w:gridCol w:w="543"/>
      </w:tblGrid>
      <w:tr w:rsidR="00B33A30" w:rsidRPr="00BA757B" w:rsidTr="00B33A30">
        <w:trPr>
          <w:trHeight w:val="360"/>
          <w:tblCellSpacing w:w="0" w:type="dxa"/>
        </w:trPr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Расчет часов, выдаваемых школой, при организации получения общего образования в форме семейного образования</w:t>
            </w:r>
          </w:p>
        </w:tc>
        <w:tc>
          <w:tcPr>
            <w:tcW w:w="46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Количество часов в год по классам</w:t>
            </w:r>
          </w:p>
        </w:tc>
      </w:tr>
      <w:tr w:rsidR="00B33A30" w:rsidRPr="00BA757B" w:rsidTr="00B33A3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3A30" w:rsidRPr="00BA757B" w:rsidRDefault="00B33A30" w:rsidP="006F4647">
            <w:pPr>
              <w:jc w:val="both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II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III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IV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V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VI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VII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VIII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  <w:lang w:val="en-US"/>
              </w:rPr>
              <w:t>IX</w:t>
            </w:r>
          </w:p>
        </w:tc>
      </w:tr>
      <w:tr w:rsidR="00B33A30" w:rsidRPr="00BA757B" w:rsidTr="00B33A30">
        <w:trPr>
          <w:trHeight w:val="450"/>
          <w:tblCellSpacing w:w="0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 xml:space="preserve">Примерное количество учебных предметов 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9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14</w:t>
            </w:r>
          </w:p>
        </w:tc>
      </w:tr>
      <w:tr w:rsidR="00B33A30" w:rsidRPr="00BA757B" w:rsidTr="00B33A30">
        <w:trPr>
          <w:trHeight w:val="675"/>
          <w:tblCellSpacing w:w="0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Примерная периодичность проведения промежуточной аттестации (раз в год)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431F9F" w:rsidRDefault="00B33A30" w:rsidP="006F4647">
            <w:pPr>
              <w:jc w:val="both"/>
              <w:rPr>
                <w:b/>
              </w:rPr>
            </w:pPr>
            <w:r w:rsidRPr="00431F9F">
              <w:rPr>
                <w:b/>
              </w:rPr>
              <w:t>2</w:t>
            </w:r>
          </w:p>
        </w:tc>
      </w:tr>
      <w:tr w:rsidR="00B33A30" w:rsidRPr="00BA757B" w:rsidTr="00B33A30">
        <w:trPr>
          <w:trHeight w:val="675"/>
          <w:tblCellSpacing w:w="0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Примерное количество экзаменов промежуточной аттестации за год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16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18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18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18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20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24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26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32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28</w:t>
            </w:r>
          </w:p>
        </w:tc>
      </w:tr>
      <w:tr w:rsidR="00B33A30" w:rsidRPr="00BA757B" w:rsidTr="00B33A30">
        <w:trPr>
          <w:trHeight w:val="900"/>
          <w:tblCellSpacing w:w="0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Примерная продолжительность одного экзамена промежуточной аттестации (</w:t>
            </w:r>
            <w:proofErr w:type="spellStart"/>
            <w:r w:rsidRPr="00BA757B">
              <w:rPr>
                <w:b/>
                <w:bCs/>
              </w:rPr>
              <w:t>академ</w:t>
            </w:r>
            <w:proofErr w:type="spellEnd"/>
            <w:r w:rsidRPr="00BA757B">
              <w:rPr>
                <w:b/>
                <w:bCs/>
              </w:rPr>
              <w:t>. час)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>4</w:t>
            </w:r>
          </w:p>
        </w:tc>
      </w:tr>
      <w:tr w:rsidR="00B33A30" w:rsidRPr="00BA757B" w:rsidTr="00B33A30">
        <w:trPr>
          <w:trHeight w:val="510"/>
          <w:tblCellSpacing w:w="0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BA757B" w:rsidRDefault="00B33A30" w:rsidP="006F4647">
            <w:pPr>
              <w:jc w:val="both"/>
            </w:pPr>
            <w:r w:rsidRPr="00BA757B">
              <w:rPr>
                <w:b/>
                <w:bCs/>
              </w:rPr>
              <w:t xml:space="preserve">Примерное количество часов консультаций за год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32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36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36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36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40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48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52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64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A30" w:rsidRPr="00C27F95" w:rsidRDefault="00B33A30" w:rsidP="006F4647">
            <w:pPr>
              <w:jc w:val="both"/>
              <w:rPr>
                <w:b/>
              </w:rPr>
            </w:pPr>
            <w:r w:rsidRPr="00C27F95">
              <w:rPr>
                <w:b/>
              </w:rPr>
              <w:t>56</w:t>
            </w:r>
          </w:p>
        </w:tc>
      </w:tr>
    </w:tbl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C1001D">
      <w:pPr>
        <w:jc w:val="both"/>
        <w:rPr>
          <w:b/>
          <w:bCs/>
        </w:rPr>
      </w:pPr>
    </w:p>
    <w:p w:rsidR="00C1001D" w:rsidRDefault="00C1001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735D" w:rsidRDefault="00BD735D" w:rsidP="00E3501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BD735D" w:rsidSect="008F27D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86571"/>
    <w:multiLevelType w:val="hybridMultilevel"/>
    <w:tmpl w:val="EA5A30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13CD9"/>
    <w:multiLevelType w:val="hybridMultilevel"/>
    <w:tmpl w:val="2902AF06"/>
    <w:lvl w:ilvl="0" w:tplc="FCD403A0">
      <w:numFmt w:val="bullet"/>
      <w:lvlText w:val="-"/>
      <w:lvlJc w:val="left"/>
      <w:pPr>
        <w:ind w:left="518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0ACAE48">
      <w:numFmt w:val="bullet"/>
      <w:lvlText w:val="•"/>
      <w:lvlJc w:val="left"/>
      <w:pPr>
        <w:ind w:left="1427" w:hanging="173"/>
      </w:pPr>
      <w:rPr>
        <w:rFonts w:hint="default"/>
        <w:lang w:val="ru-RU" w:eastAsia="ru-RU" w:bidi="ru-RU"/>
      </w:rPr>
    </w:lvl>
    <w:lvl w:ilvl="2" w:tplc="9C866674">
      <w:numFmt w:val="bullet"/>
      <w:lvlText w:val="•"/>
      <w:lvlJc w:val="left"/>
      <w:pPr>
        <w:ind w:left="2335" w:hanging="173"/>
      </w:pPr>
      <w:rPr>
        <w:rFonts w:hint="default"/>
        <w:lang w:val="ru-RU" w:eastAsia="ru-RU" w:bidi="ru-RU"/>
      </w:rPr>
    </w:lvl>
    <w:lvl w:ilvl="3" w:tplc="0212D60A">
      <w:numFmt w:val="bullet"/>
      <w:lvlText w:val="•"/>
      <w:lvlJc w:val="left"/>
      <w:pPr>
        <w:ind w:left="3243" w:hanging="173"/>
      </w:pPr>
      <w:rPr>
        <w:rFonts w:hint="default"/>
        <w:lang w:val="ru-RU" w:eastAsia="ru-RU" w:bidi="ru-RU"/>
      </w:rPr>
    </w:lvl>
    <w:lvl w:ilvl="4" w:tplc="D24A035A">
      <w:numFmt w:val="bullet"/>
      <w:lvlText w:val="•"/>
      <w:lvlJc w:val="left"/>
      <w:pPr>
        <w:ind w:left="4151" w:hanging="173"/>
      </w:pPr>
      <w:rPr>
        <w:rFonts w:hint="default"/>
        <w:lang w:val="ru-RU" w:eastAsia="ru-RU" w:bidi="ru-RU"/>
      </w:rPr>
    </w:lvl>
    <w:lvl w:ilvl="5" w:tplc="E6782DEA">
      <w:numFmt w:val="bullet"/>
      <w:lvlText w:val="•"/>
      <w:lvlJc w:val="left"/>
      <w:pPr>
        <w:ind w:left="5059" w:hanging="173"/>
      </w:pPr>
      <w:rPr>
        <w:rFonts w:hint="default"/>
        <w:lang w:val="ru-RU" w:eastAsia="ru-RU" w:bidi="ru-RU"/>
      </w:rPr>
    </w:lvl>
    <w:lvl w:ilvl="6" w:tplc="F4EA80EE">
      <w:numFmt w:val="bullet"/>
      <w:lvlText w:val="•"/>
      <w:lvlJc w:val="left"/>
      <w:pPr>
        <w:ind w:left="5967" w:hanging="173"/>
      </w:pPr>
      <w:rPr>
        <w:rFonts w:hint="default"/>
        <w:lang w:val="ru-RU" w:eastAsia="ru-RU" w:bidi="ru-RU"/>
      </w:rPr>
    </w:lvl>
    <w:lvl w:ilvl="7" w:tplc="C550289A">
      <w:numFmt w:val="bullet"/>
      <w:lvlText w:val="•"/>
      <w:lvlJc w:val="left"/>
      <w:pPr>
        <w:ind w:left="6875" w:hanging="173"/>
      </w:pPr>
      <w:rPr>
        <w:rFonts w:hint="default"/>
        <w:lang w:val="ru-RU" w:eastAsia="ru-RU" w:bidi="ru-RU"/>
      </w:rPr>
    </w:lvl>
    <w:lvl w:ilvl="8" w:tplc="F218352E">
      <w:numFmt w:val="bullet"/>
      <w:lvlText w:val="•"/>
      <w:lvlJc w:val="left"/>
      <w:pPr>
        <w:ind w:left="7783" w:hanging="173"/>
      </w:pPr>
      <w:rPr>
        <w:rFonts w:hint="default"/>
        <w:lang w:val="ru-RU" w:eastAsia="ru-RU" w:bidi="ru-RU"/>
      </w:rPr>
    </w:lvl>
  </w:abstractNum>
  <w:abstractNum w:abstractNumId="3">
    <w:nsid w:val="0CF30134"/>
    <w:multiLevelType w:val="hybridMultilevel"/>
    <w:tmpl w:val="D0ACFA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97170"/>
    <w:multiLevelType w:val="multilevel"/>
    <w:tmpl w:val="DA546AB0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1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36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20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61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02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4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85" w:hanging="543"/>
      </w:pPr>
      <w:rPr>
        <w:rFonts w:hint="default"/>
        <w:lang w:val="ru-RU" w:eastAsia="ru-RU" w:bidi="ru-RU"/>
      </w:rPr>
    </w:lvl>
  </w:abstractNum>
  <w:abstractNum w:abstractNumId="5">
    <w:nsid w:val="1C3A1A39"/>
    <w:multiLevelType w:val="multilevel"/>
    <w:tmpl w:val="4DA4EFD8"/>
    <w:lvl w:ilvl="0">
      <w:start w:val="3"/>
      <w:numFmt w:val="decimal"/>
      <w:lvlText w:val="%1"/>
      <w:lvlJc w:val="left"/>
      <w:pPr>
        <w:ind w:left="119" w:hanging="42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9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5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3" w:hanging="423"/>
      </w:pPr>
      <w:rPr>
        <w:rFonts w:hint="default"/>
        <w:lang w:val="ru-RU" w:eastAsia="ru-RU" w:bidi="ru-RU"/>
      </w:rPr>
    </w:lvl>
  </w:abstractNum>
  <w:abstractNum w:abstractNumId="6">
    <w:nsid w:val="208E17E6"/>
    <w:multiLevelType w:val="hybridMultilevel"/>
    <w:tmpl w:val="1AAC7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11D91"/>
    <w:multiLevelType w:val="hybridMultilevel"/>
    <w:tmpl w:val="05A4C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102F4"/>
    <w:multiLevelType w:val="hybridMultilevel"/>
    <w:tmpl w:val="DCB6D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229A0"/>
    <w:multiLevelType w:val="multilevel"/>
    <w:tmpl w:val="7A9C2C52"/>
    <w:lvl w:ilvl="0">
      <w:start w:val="1"/>
      <w:numFmt w:val="decimal"/>
      <w:lvlText w:val="%1."/>
      <w:lvlJc w:val="left"/>
      <w:pPr>
        <w:ind w:left="623" w:hanging="28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40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34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9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9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9" w:hanging="533"/>
      </w:pPr>
      <w:rPr>
        <w:rFonts w:hint="default"/>
        <w:lang w:val="ru-RU" w:eastAsia="ru-RU" w:bidi="ru-RU"/>
      </w:rPr>
    </w:lvl>
  </w:abstractNum>
  <w:abstractNum w:abstractNumId="10">
    <w:nsid w:val="57CC04B1"/>
    <w:multiLevelType w:val="multilevel"/>
    <w:tmpl w:val="7A9C2C52"/>
    <w:lvl w:ilvl="0">
      <w:start w:val="1"/>
      <w:numFmt w:val="decimal"/>
      <w:lvlText w:val="%1."/>
      <w:lvlJc w:val="left"/>
      <w:pPr>
        <w:ind w:left="623" w:hanging="28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40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34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9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4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9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9" w:hanging="533"/>
      </w:pPr>
      <w:rPr>
        <w:rFonts w:hint="default"/>
        <w:lang w:val="ru-RU" w:eastAsia="ru-RU" w:bidi="ru-RU"/>
      </w:rPr>
    </w:lvl>
  </w:abstractNum>
  <w:abstractNum w:abstractNumId="11">
    <w:nsid w:val="5BA35862"/>
    <w:multiLevelType w:val="hybridMultilevel"/>
    <w:tmpl w:val="F06E70D4"/>
    <w:lvl w:ilvl="0" w:tplc="05864172">
      <w:numFmt w:val="bullet"/>
      <w:lvlText w:val="-"/>
      <w:lvlJc w:val="left"/>
      <w:pPr>
        <w:ind w:left="34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5B640AA">
      <w:numFmt w:val="bullet"/>
      <w:lvlText w:val="•"/>
      <w:lvlJc w:val="left"/>
      <w:pPr>
        <w:ind w:left="1297" w:hanging="207"/>
      </w:pPr>
      <w:rPr>
        <w:rFonts w:hint="default"/>
        <w:lang w:val="ru-RU" w:eastAsia="ru-RU" w:bidi="ru-RU"/>
      </w:rPr>
    </w:lvl>
    <w:lvl w:ilvl="2" w:tplc="4492F942">
      <w:numFmt w:val="bullet"/>
      <w:lvlText w:val="•"/>
      <w:lvlJc w:val="left"/>
      <w:pPr>
        <w:ind w:left="2245" w:hanging="207"/>
      </w:pPr>
      <w:rPr>
        <w:rFonts w:hint="default"/>
        <w:lang w:val="ru-RU" w:eastAsia="ru-RU" w:bidi="ru-RU"/>
      </w:rPr>
    </w:lvl>
    <w:lvl w:ilvl="3" w:tplc="00DC549A">
      <w:numFmt w:val="bullet"/>
      <w:lvlText w:val="•"/>
      <w:lvlJc w:val="left"/>
      <w:pPr>
        <w:ind w:left="3193" w:hanging="207"/>
      </w:pPr>
      <w:rPr>
        <w:rFonts w:hint="default"/>
        <w:lang w:val="ru-RU" w:eastAsia="ru-RU" w:bidi="ru-RU"/>
      </w:rPr>
    </w:lvl>
    <w:lvl w:ilvl="4" w:tplc="18D4D6D6">
      <w:numFmt w:val="bullet"/>
      <w:lvlText w:val="•"/>
      <w:lvlJc w:val="left"/>
      <w:pPr>
        <w:ind w:left="4141" w:hanging="207"/>
      </w:pPr>
      <w:rPr>
        <w:rFonts w:hint="default"/>
        <w:lang w:val="ru-RU" w:eastAsia="ru-RU" w:bidi="ru-RU"/>
      </w:rPr>
    </w:lvl>
    <w:lvl w:ilvl="5" w:tplc="8C40EE7C">
      <w:numFmt w:val="bullet"/>
      <w:lvlText w:val="•"/>
      <w:lvlJc w:val="left"/>
      <w:pPr>
        <w:ind w:left="5089" w:hanging="207"/>
      </w:pPr>
      <w:rPr>
        <w:rFonts w:hint="default"/>
        <w:lang w:val="ru-RU" w:eastAsia="ru-RU" w:bidi="ru-RU"/>
      </w:rPr>
    </w:lvl>
    <w:lvl w:ilvl="6" w:tplc="8BB4EFEE">
      <w:numFmt w:val="bullet"/>
      <w:lvlText w:val="•"/>
      <w:lvlJc w:val="left"/>
      <w:pPr>
        <w:ind w:left="6037" w:hanging="207"/>
      </w:pPr>
      <w:rPr>
        <w:rFonts w:hint="default"/>
        <w:lang w:val="ru-RU" w:eastAsia="ru-RU" w:bidi="ru-RU"/>
      </w:rPr>
    </w:lvl>
    <w:lvl w:ilvl="7" w:tplc="40E86078">
      <w:numFmt w:val="bullet"/>
      <w:lvlText w:val="•"/>
      <w:lvlJc w:val="left"/>
      <w:pPr>
        <w:ind w:left="6985" w:hanging="207"/>
      </w:pPr>
      <w:rPr>
        <w:rFonts w:hint="default"/>
        <w:lang w:val="ru-RU" w:eastAsia="ru-RU" w:bidi="ru-RU"/>
      </w:rPr>
    </w:lvl>
    <w:lvl w:ilvl="8" w:tplc="456EFA6E">
      <w:numFmt w:val="bullet"/>
      <w:lvlText w:val="•"/>
      <w:lvlJc w:val="left"/>
      <w:pPr>
        <w:ind w:left="7933" w:hanging="207"/>
      </w:pPr>
      <w:rPr>
        <w:rFonts w:hint="default"/>
        <w:lang w:val="ru-RU" w:eastAsia="ru-RU" w:bidi="ru-RU"/>
      </w:rPr>
    </w:lvl>
  </w:abstractNum>
  <w:abstractNum w:abstractNumId="12">
    <w:nsid w:val="651F2328"/>
    <w:multiLevelType w:val="hybridMultilevel"/>
    <w:tmpl w:val="46FCB630"/>
    <w:lvl w:ilvl="0" w:tplc="E3C47A8E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B548DC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48CF25E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3" w:tplc="A5C2AB10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288CD2EE">
      <w:numFmt w:val="bullet"/>
      <w:lvlText w:val="•"/>
      <w:lvlJc w:val="left"/>
      <w:pPr>
        <w:ind w:left="4361" w:hanging="360"/>
      </w:pPr>
      <w:rPr>
        <w:rFonts w:hint="default"/>
        <w:lang w:val="ru-RU" w:eastAsia="ru-RU" w:bidi="ru-RU"/>
      </w:rPr>
    </w:lvl>
    <w:lvl w:ilvl="5" w:tplc="B1AEEBD6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6" w:tplc="F1A25392">
      <w:numFmt w:val="bullet"/>
      <w:lvlText w:val="•"/>
      <w:lvlJc w:val="left"/>
      <w:pPr>
        <w:ind w:left="6122" w:hanging="360"/>
      </w:pPr>
      <w:rPr>
        <w:rFonts w:hint="default"/>
        <w:lang w:val="ru-RU" w:eastAsia="ru-RU" w:bidi="ru-RU"/>
      </w:rPr>
    </w:lvl>
    <w:lvl w:ilvl="7" w:tplc="94C48824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8" w:tplc="6102226C">
      <w:numFmt w:val="bullet"/>
      <w:lvlText w:val="•"/>
      <w:lvlJc w:val="left"/>
      <w:pPr>
        <w:ind w:left="7883" w:hanging="360"/>
      </w:pPr>
      <w:rPr>
        <w:rFonts w:hint="default"/>
        <w:lang w:val="ru-RU" w:eastAsia="ru-RU" w:bidi="ru-RU"/>
      </w:rPr>
    </w:lvl>
  </w:abstractNum>
  <w:abstractNum w:abstractNumId="13">
    <w:nsid w:val="70960570"/>
    <w:multiLevelType w:val="multilevel"/>
    <w:tmpl w:val="EC0E8178"/>
    <w:lvl w:ilvl="0">
      <w:start w:val="2"/>
      <w:numFmt w:val="decimal"/>
      <w:lvlText w:val="%1"/>
      <w:lvlJc w:val="left"/>
      <w:pPr>
        <w:ind w:left="501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1" w:hanging="5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1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7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8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5" w:hanging="543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2433"/>
    <w:rsid w:val="00002DCB"/>
    <w:rsid w:val="00071412"/>
    <w:rsid w:val="00103881"/>
    <w:rsid w:val="001079D1"/>
    <w:rsid w:val="001504D7"/>
    <w:rsid w:val="001C6ACC"/>
    <w:rsid w:val="00257916"/>
    <w:rsid w:val="00286E40"/>
    <w:rsid w:val="00295427"/>
    <w:rsid w:val="002F1294"/>
    <w:rsid w:val="002F4EE2"/>
    <w:rsid w:val="003155FE"/>
    <w:rsid w:val="00357D02"/>
    <w:rsid w:val="003775E1"/>
    <w:rsid w:val="003F24E6"/>
    <w:rsid w:val="0045631C"/>
    <w:rsid w:val="004648B3"/>
    <w:rsid w:val="004C5B93"/>
    <w:rsid w:val="004E4049"/>
    <w:rsid w:val="00523341"/>
    <w:rsid w:val="00523BE2"/>
    <w:rsid w:val="00547177"/>
    <w:rsid w:val="00553173"/>
    <w:rsid w:val="0056453A"/>
    <w:rsid w:val="005B0D20"/>
    <w:rsid w:val="005B3900"/>
    <w:rsid w:val="00622D22"/>
    <w:rsid w:val="00657D5A"/>
    <w:rsid w:val="006B6261"/>
    <w:rsid w:val="006E2433"/>
    <w:rsid w:val="007054DB"/>
    <w:rsid w:val="00765825"/>
    <w:rsid w:val="00790F25"/>
    <w:rsid w:val="00871873"/>
    <w:rsid w:val="00875474"/>
    <w:rsid w:val="008F27D4"/>
    <w:rsid w:val="00955063"/>
    <w:rsid w:val="0097234C"/>
    <w:rsid w:val="009A6D4C"/>
    <w:rsid w:val="00A05A2F"/>
    <w:rsid w:val="00A217C6"/>
    <w:rsid w:val="00A83D80"/>
    <w:rsid w:val="00B132FE"/>
    <w:rsid w:val="00B33A30"/>
    <w:rsid w:val="00B6664D"/>
    <w:rsid w:val="00B945FD"/>
    <w:rsid w:val="00BA035A"/>
    <w:rsid w:val="00BD735D"/>
    <w:rsid w:val="00C1001D"/>
    <w:rsid w:val="00C1068B"/>
    <w:rsid w:val="00C553A5"/>
    <w:rsid w:val="00CF26C6"/>
    <w:rsid w:val="00D65D6C"/>
    <w:rsid w:val="00D81EED"/>
    <w:rsid w:val="00DB11DE"/>
    <w:rsid w:val="00DD44C5"/>
    <w:rsid w:val="00E35017"/>
    <w:rsid w:val="00E72DA2"/>
    <w:rsid w:val="00E767CB"/>
    <w:rsid w:val="00ED11C1"/>
    <w:rsid w:val="00F913AD"/>
    <w:rsid w:val="00FB1AB0"/>
    <w:rsid w:val="00FF31D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4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43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2433"/>
    <w:pPr>
      <w:ind w:left="398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6E2433"/>
    <w:pPr>
      <w:ind w:left="119" w:firstLine="226"/>
    </w:pPr>
  </w:style>
  <w:style w:type="paragraph" w:customStyle="1" w:styleId="TableParagraph">
    <w:name w:val="Table Paragraph"/>
    <w:basedOn w:val="a"/>
    <w:uiPriority w:val="1"/>
    <w:qFormat/>
    <w:rsid w:val="006E2433"/>
  </w:style>
  <w:style w:type="table" w:styleId="a5">
    <w:name w:val="Table Grid"/>
    <w:basedOn w:val="a1"/>
    <w:uiPriority w:val="59"/>
    <w:rsid w:val="008F27D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8F27D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7">
    <w:name w:val="Содержимое таблицы"/>
    <w:basedOn w:val="a"/>
    <w:rsid w:val="009A6D4C"/>
    <w:pPr>
      <w:suppressLineNumbers/>
      <w:suppressAutoHyphens/>
      <w:autoSpaceDE/>
      <w:autoSpaceDN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3155F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1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F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 9</cp:lastModifiedBy>
  <cp:revision>20</cp:revision>
  <cp:lastPrinted>2021-02-01T08:23:00Z</cp:lastPrinted>
  <dcterms:created xsi:type="dcterms:W3CDTF">2019-08-14T11:55:00Z</dcterms:created>
  <dcterms:modified xsi:type="dcterms:W3CDTF">2021-02-01T08:23:00Z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2019-08-14T00:00:00Z</vt:filetime>
  </property>
</Properties>
</file>