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AC0B0F" w:rsidRPr="001046FC" w:rsidTr="00392CEF">
        <w:trPr>
          <w:jc w:val="center"/>
        </w:trPr>
        <w:tc>
          <w:tcPr>
            <w:tcW w:w="4928" w:type="dxa"/>
          </w:tcPr>
          <w:p w:rsidR="00AC0B0F" w:rsidRPr="00B64F5C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0F" w:rsidRPr="001046FC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B0F" w:rsidRDefault="00AC0B0F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B0F" w:rsidRDefault="00AC0B0F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165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</w:t>
            </w:r>
            <w:r w:rsidR="00165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92CE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39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92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AC0B0F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proofErr w:type="spellStart"/>
            <w:r w:rsidR="00392CEF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  <w:proofErr w:type="spellEnd"/>
          </w:p>
          <w:p w:rsidR="00AC0B0F" w:rsidRPr="001046FC" w:rsidRDefault="00AC0B0F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AC0B0F" w:rsidRDefault="00AC0B0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F62FAF" w:rsidRPr="00BB0433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BB043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62FAF" w:rsidRPr="00BB0433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 №9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2FAF" w:rsidRPr="00BB0433" w:rsidRDefault="00AC0B0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 О</w:t>
      </w:r>
      <w:r w:rsidR="001652BB">
        <w:rPr>
          <w:rFonts w:ascii="Times New Roman" w:hAnsi="Times New Roman" w:cs="Times New Roman"/>
          <w:b/>
          <w:sz w:val="28"/>
          <w:szCs w:val="28"/>
        </w:rPr>
        <w:t>ОО на 2019-2020</w:t>
      </w:r>
      <w:r w:rsidR="00F62FAF" w:rsidRPr="00BB04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2FAF" w:rsidRPr="00F05F9B" w:rsidRDefault="00F62FAF" w:rsidP="00F62FAF">
      <w:pPr>
        <w:rPr>
          <w:rFonts w:ascii="Times New Roman" w:hAnsi="Times New Roman" w:cs="Times New Roman"/>
          <w:b/>
        </w:rPr>
      </w:pPr>
    </w:p>
    <w:p w:rsidR="00F62FAF" w:rsidRPr="00F05F9B" w:rsidRDefault="00F62FAF" w:rsidP="00F6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2FAF" w:rsidRPr="00F05F9B" w:rsidRDefault="00F62FAF" w:rsidP="00F6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0271">
        <w:rPr>
          <w:rFonts w:ascii="Times New Roman" w:hAnsi="Times New Roman" w:cs="Times New Roman"/>
          <w:sz w:val="28"/>
          <w:szCs w:val="24"/>
        </w:rPr>
        <w:t>Федеральные и региональные нормативные документы, используемые при составлении плана внеурочной деятельности:</w:t>
      </w:r>
    </w:p>
    <w:p w:rsidR="00F62FAF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B9A">
        <w:rPr>
          <w:rFonts w:ascii="Times New Roman" w:hAnsi="Times New Roman" w:cs="Times New Roman"/>
          <w:b/>
          <w:sz w:val="28"/>
          <w:szCs w:val="28"/>
          <w:lang w:eastAsia="ru-RU"/>
        </w:rPr>
        <w:t>от 29.12.2012 №273-ФЗ;</w:t>
      </w:r>
    </w:p>
    <w:p w:rsidR="00F62FAF" w:rsidRPr="00BB0433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4">
        <w:rPr>
          <w:rFonts w:ascii="Times New Roman" w:hAnsi="Times New Roman" w:cs="Times New Roman"/>
          <w:sz w:val="24"/>
          <w:szCs w:val="24"/>
        </w:rPr>
        <w:t xml:space="preserve">- </w:t>
      </w:r>
      <w:r w:rsidRPr="00FF31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F31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312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E7B9A">
        <w:rPr>
          <w:rFonts w:ascii="Times New Roman" w:hAnsi="Times New Roman" w:cs="Times New Roman"/>
          <w:b/>
          <w:sz w:val="28"/>
          <w:szCs w:val="28"/>
        </w:rPr>
        <w:t>от 17 декабря 2010 г. № 1897</w:t>
      </w:r>
      <w:r w:rsidRPr="00FF312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F3128">
        <w:rPr>
          <w:rFonts w:ascii="Times New Roman" w:hAnsi="Times New Roman" w:cs="Times New Roman"/>
          <w:sz w:val="28"/>
          <w:szCs w:val="28"/>
        </w:rPr>
        <w:t xml:space="preserve"> общего образования».</w:t>
      </w:r>
    </w:p>
    <w:p w:rsidR="00F62FAF" w:rsidRPr="00FF3128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C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CB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</w:t>
      </w:r>
      <w:r w:rsidRPr="009E7B9A">
        <w:rPr>
          <w:rFonts w:ascii="Times New Roman" w:hAnsi="Times New Roman" w:cs="Times New Roman"/>
          <w:b/>
          <w:sz w:val="28"/>
          <w:szCs w:val="28"/>
        </w:rPr>
        <w:t>от 29.12.2010 № 189 «</w:t>
      </w:r>
      <w:r w:rsidRPr="00A94C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A94C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4CB8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изменениями); </w:t>
      </w:r>
    </w:p>
    <w:p w:rsidR="00F62FAF" w:rsidRPr="00FF3128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FF312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9E7B9A">
        <w:rPr>
          <w:rFonts w:ascii="Times New Roman" w:hAnsi="Times New Roman" w:cs="Times New Roman"/>
          <w:b/>
          <w:sz w:val="28"/>
          <w:szCs w:val="28"/>
        </w:rPr>
        <w:t xml:space="preserve">от 19 марта 2001 г. № 196 </w:t>
      </w:r>
      <w:r w:rsidRPr="00FF3128">
        <w:rPr>
          <w:rFonts w:ascii="Times New Roman" w:hAnsi="Times New Roman" w:cs="Times New Roman"/>
          <w:sz w:val="28"/>
          <w:szCs w:val="28"/>
        </w:rPr>
        <w:t>«Об утверждении типового положения об общеобразовательном учреждении» (с изменениями)</w:t>
      </w:r>
    </w:p>
    <w:p w:rsidR="00F62FAF" w:rsidRDefault="00F62FAF" w:rsidP="00F62FAF">
      <w:pPr>
        <w:pStyle w:val="a4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</w:t>
      </w:r>
      <w:r w:rsidRPr="009E7B9A">
        <w:rPr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 w:rsidRPr="009E7B9A">
          <w:rPr>
            <w:sz w:val="28"/>
            <w:szCs w:val="28"/>
          </w:rPr>
          <w:t>2011 г</w:t>
        </w:r>
      </w:smartTag>
      <w:r w:rsidRPr="009E7B9A">
        <w:rPr>
          <w:sz w:val="28"/>
          <w:szCs w:val="28"/>
        </w:rPr>
        <w:t xml:space="preserve">. № 03-296 </w:t>
      </w:r>
      <w:r>
        <w:rPr>
          <w:b w:val="0"/>
          <w:sz w:val="28"/>
          <w:szCs w:val="28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62FAF" w:rsidRDefault="00F62FAF" w:rsidP="00F62FAF">
      <w:pPr>
        <w:pStyle w:val="a4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письмо департамента образования и науки Краснодарского края </w:t>
      </w:r>
      <w:r w:rsidRPr="009E7B9A">
        <w:rPr>
          <w:sz w:val="28"/>
          <w:szCs w:val="28"/>
        </w:rPr>
        <w:t>о</w:t>
      </w:r>
      <w:r w:rsidR="009E7B9A" w:rsidRPr="009E7B9A">
        <w:rPr>
          <w:sz w:val="28"/>
          <w:szCs w:val="28"/>
        </w:rPr>
        <w:t>т 08.09.2011 г. №47-13816/11-14</w:t>
      </w:r>
      <w:r w:rsidRPr="009E7B9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«Об отдельных вопросах финансового обеспечения введения (ФГОС)» </w:t>
      </w:r>
    </w:p>
    <w:p w:rsidR="00F62FAF" w:rsidRDefault="00F62FAF" w:rsidP="009E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33"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B9A">
        <w:rPr>
          <w:rFonts w:ascii="Times New Roman" w:hAnsi="Times New Roman" w:cs="Times New Roman"/>
          <w:b/>
          <w:sz w:val="28"/>
          <w:szCs w:val="28"/>
        </w:rPr>
        <w:t>от 14.07.2017г. № 47-13507/17-11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в образовательных организациях Краснодарского края».</w:t>
      </w:r>
    </w:p>
    <w:p w:rsidR="00F62FAF" w:rsidRPr="00031981" w:rsidRDefault="00F62FAF" w:rsidP="009E7B9A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98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031981">
        <w:rPr>
          <w:rFonts w:ascii="Times New Roman" w:hAnsi="Times New Roman" w:cs="Times New Roman"/>
          <w:sz w:val="28"/>
          <w:szCs w:val="28"/>
        </w:rPr>
        <w:t xml:space="preserve"> 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 xml:space="preserve">ы № 9 </w:t>
      </w:r>
      <w:r w:rsidRPr="00031981">
        <w:rPr>
          <w:rFonts w:ascii="Times New Roman" w:hAnsi="Times New Roman" w:cs="Times New Roman"/>
          <w:sz w:val="28"/>
          <w:szCs w:val="28"/>
        </w:rPr>
        <w:t xml:space="preserve">обеспечивает реализацию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31981">
        <w:rPr>
          <w:rFonts w:ascii="Times New Roman" w:hAnsi="Times New Roman" w:cs="Times New Roman"/>
          <w:sz w:val="28"/>
          <w:szCs w:val="28"/>
        </w:rPr>
        <w:t xml:space="preserve">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F62FAF" w:rsidRPr="00F73225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F62FAF" w:rsidRPr="00F73225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отводимые на внеурочную деятельность, используются по желанию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реализуют различные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F62FAF" w:rsidRPr="00FE7BA2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>, но являются обязательными для финансирования.</w:t>
      </w:r>
    </w:p>
    <w:p w:rsidR="00F62FAF" w:rsidRDefault="00F62FAF" w:rsidP="00F62FA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73225">
        <w:rPr>
          <w:sz w:val="28"/>
          <w:szCs w:val="28"/>
        </w:rPr>
        <w:t>В со</w:t>
      </w:r>
      <w:r w:rsidR="00AC0B0F">
        <w:rPr>
          <w:sz w:val="28"/>
          <w:szCs w:val="28"/>
        </w:rPr>
        <w:t>ответствии с требованиями ФГОС О</w:t>
      </w:r>
      <w:r w:rsidRPr="00F73225">
        <w:rPr>
          <w:sz w:val="28"/>
          <w:szCs w:val="28"/>
        </w:rPr>
        <w:t xml:space="preserve"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-спортивно-оздоровительное,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-духовно-нравственное,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73225">
        <w:rPr>
          <w:sz w:val="28"/>
          <w:szCs w:val="28"/>
        </w:rPr>
        <w:t>общеинтеллектуальное</w:t>
      </w:r>
      <w:proofErr w:type="spellEnd"/>
      <w:r w:rsidRPr="00F73225">
        <w:rPr>
          <w:sz w:val="28"/>
          <w:szCs w:val="28"/>
        </w:rPr>
        <w:t xml:space="preserve">, 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социальное,</w:t>
      </w:r>
    </w:p>
    <w:p w:rsidR="00F62FAF" w:rsidRPr="00F73225" w:rsidRDefault="00F62FAF" w:rsidP="009E7B9A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225">
        <w:rPr>
          <w:sz w:val="28"/>
          <w:szCs w:val="28"/>
        </w:rPr>
        <w:t>общекульту</w:t>
      </w:r>
      <w:r>
        <w:rPr>
          <w:sz w:val="28"/>
          <w:szCs w:val="28"/>
        </w:rPr>
        <w:t>рное</w:t>
      </w:r>
    </w:p>
    <w:p w:rsidR="00F62FAF" w:rsidRPr="00F73225" w:rsidRDefault="00F62FAF" w:rsidP="00F62FAF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внеурочной деятельности: с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позитивного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2FAF" w:rsidRPr="00F73225" w:rsidRDefault="00F62FAF" w:rsidP="00F62FAF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условий для реализации приобретенных знаний, умений и навыков;</w:t>
      </w:r>
    </w:p>
    <w:p w:rsidR="00F62FAF" w:rsidRPr="00F73225" w:rsidRDefault="00F62FAF" w:rsidP="00F62FAF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  - формирование культуры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щихся, осознания ими необходимости позитивного общения  </w:t>
      </w:r>
      <w:proofErr w:type="gram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 сверстниками;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F62FAF" w:rsidRPr="00F73225" w:rsidRDefault="00F62FAF" w:rsidP="00F62FAF">
      <w:pPr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F62FAF" w:rsidRPr="00F73225" w:rsidRDefault="00F62FAF" w:rsidP="00F62FAF">
      <w:pPr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</w:t>
      </w:r>
      <w:proofErr w:type="spell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добровольности и заинтересованности </w:t>
      </w:r>
      <w:proofErr w:type="gram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личностно - </w:t>
      </w:r>
      <w:proofErr w:type="spell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взаимодействия, предполагающий координацию всех образовательных </w:t>
      </w:r>
      <w:proofErr w:type="spell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институтов в оказании педагогической помощи и поддержки детям разного уровня 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F62FAF" w:rsidRDefault="00F62FAF" w:rsidP="00F62FAF">
      <w:pPr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ндарта внеурочная деятельность в школе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по направлениям развития личности: 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 xml:space="preserve">Спортивно-оздоровительное </w:t>
      </w:r>
      <w:r w:rsidRPr="00497374">
        <w:rPr>
          <w:sz w:val="28"/>
          <w:szCs w:val="28"/>
        </w:rPr>
        <w:t>направление представлено следующими занятиями по внеурочной деятельности: кружок «</w:t>
      </w:r>
      <w:r w:rsidR="00AC0B0F">
        <w:rPr>
          <w:sz w:val="28"/>
          <w:szCs w:val="28"/>
        </w:rPr>
        <w:t>Общая физическая подгото</w:t>
      </w:r>
      <w:r>
        <w:rPr>
          <w:sz w:val="28"/>
          <w:szCs w:val="28"/>
        </w:rPr>
        <w:t>вка»</w:t>
      </w:r>
    </w:p>
    <w:p w:rsidR="00F62FAF" w:rsidRPr="00497374" w:rsidRDefault="00F62FAF" w:rsidP="00F62FAF">
      <w:pPr>
        <w:pStyle w:val="a8"/>
        <w:jc w:val="both"/>
        <w:rPr>
          <w:sz w:val="28"/>
          <w:szCs w:val="28"/>
        </w:rPr>
      </w:pPr>
      <w:proofErr w:type="gramStart"/>
      <w:r w:rsidRPr="00497374">
        <w:rPr>
          <w:b/>
          <w:sz w:val="28"/>
          <w:szCs w:val="28"/>
        </w:rPr>
        <w:t xml:space="preserve">Духовно-нравственное </w:t>
      </w:r>
      <w:r w:rsidRPr="00497374">
        <w:rPr>
          <w:sz w:val="28"/>
          <w:szCs w:val="28"/>
        </w:rPr>
        <w:t>направление:</w:t>
      </w:r>
      <w:r w:rsidR="009E7B9A">
        <w:rPr>
          <w:sz w:val="28"/>
          <w:szCs w:val="28"/>
        </w:rPr>
        <w:t xml:space="preserve"> кружок «Я принимаю вызов</w:t>
      </w:r>
      <w:r w:rsidR="00193A4F">
        <w:rPr>
          <w:sz w:val="28"/>
          <w:szCs w:val="28"/>
        </w:rPr>
        <w:t>»,</w:t>
      </w:r>
      <w:r w:rsidRPr="00497374">
        <w:rPr>
          <w:sz w:val="28"/>
          <w:szCs w:val="28"/>
        </w:rPr>
        <w:t xml:space="preserve"> </w:t>
      </w:r>
      <w:r>
        <w:rPr>
          <w:sz w:val="28"/>
          <w:szCs w:val="28"/>
        </w:rPr>
        <w:t>клуб</w:t>
      </w:r>
      <w:r w:rsidR="00AC0B0F">
        <w:rPr>
          <w:sz w:val="28"/>
          <w:szCs w:val="28"/>
        </w:rPr>
        <w:t xml:space="preserve"> «</w:t>
      </w:r>
      <w:r>
        <w:rPr>
          <w:sz w:val="28"/>
          <w:szCs w:val="28"/>
        </w:rPr>
        <w:t>Исток» (история и современность кубанского казачества), кружок «Я – гражданин</w:t>
      </w:r>
      <w:r w:rsidR="00392CEF">
        <w:rPr>
          <w:sz w:val="28"/>
          <w:szCs w:val="28"/>
        </w:rPr>
        <w:t xml:space="preserve"> России».</w:t>
      </w:r>
      <w:proofErr w:type="gramEnd"/>
    </w:p>
    <w:p w:rsidR="00F62FAF" w:rsidRPr="00497374" w:rsidRDefault="00F62FAF" w:rsidP="00F62FAF">
      <w:pPr>
        <w:pStyle w:val="a8"/>
        <w:jc w:val="both"/>
        <w:rPr>
          <w:sz w:val="28"/>
          <w:szCs w:val="28"/>
          <w:lang w:eastAsia="ru-RU"/>
        </w:rPr>
      </w:pPr>
      <w:r w:rsidRPr="00497374">
        <w:rPr>
          <w:sz w:val="28"/>
          <w:szCs w:val="28"/>
        </w:rPr>
        <w:t xml:space="preserve"> </w:t>
      </w:r>
      <w:proofErr w:type="gramStart"/>
      <w:r w:rsidRPr="00497374">
        <w:rPr>
          <w:rStyle w:val="a9"/>
          <w:sz w:val="28"/>
          <w:szCs w:val="28"/>
        </w:rPr>
        <w:t xml:space="preserve">Общекультурное </w:t>
      </w:r>
      <w:r w:rsidRPr="00497374">
        <w:rPr>
          <w:sz w:val="28"/>
          <w:szCs w:val="28"/>
        </w:rPr>
        <w:t xml:space="preserve">направление: </w:t>
      </w:r>
      <w:r w:rsidR="00193A4F">
        <w:rPr>
          <w:sz w:val="28"/>
          <w:szCs w:val="28"/>
        </w:rPr>
        <w:t>круж</w:t>
      </w:r>
      <w:r>
        <w:rPr>
          <w:sz w:val="28"/>
          <w:szCs w:val="28"/>
        </w:rPr>
        <w:t>к</w:t>
      </w:r>
      <w:r w:rsidR="00193A4F">
        <w:rPr>
          <w:sz w:val="28"/>
          <w:szCs w:val="28"/>
        </w:rPr>
        <w:t xml:space="preserve">и «Финансовая грамотность», </w:t>
      </w:r>
      <w:r>
        <w:rPr>
          <w:sz w:val="28"/>
          <w:szCs w:val="28"/>
        </w:rPr>
        <w:t xml:space="preserve"> «Я – гражданин России», </w:t>
      </w:r>
      <w:r>
        <w:rPr>
          <w:sz w:val="28"/>
          <w:szCs w:val="28"/>
          <w:lang w:eastAsia="ru-RU"/>
        </w:rPr>
        <w:t xml:space="preserve">кружок «Радуга творчества», </w:t>
      </w:r>
      <w:r w:rsidR="00AC0B0F">
        <w:rPr>
          <w:sz w:val="28"/>
          <w:szCs w:val="28"/>
          <w:lang w:eastAsia="ru-RU"/>
        </w:rPr>
        <w:t xml:space="preserve"> </w:t>
      </w:r>
      <w:r w:rsidR="00392CEF">
        <w:rPr>
          <w:sz w:val="28"/>
          <w:szCs w:val="28"/>
          <w:lang w:eastAsia="ru-RU"/>
        </w:rPr>
        <w:t>хор «Мелодия», «Финансовая грамотность».</w:t>
      </w:r>
      <w:proofErr w:type="gramEnd"/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lastRenderedPageBreak/>
        <w:t>Общеинтеллектуальное</w:t>
      </w:r>
      <w:r>
        <w:rPr>
          <w:rStyle w:val="a9"/>
          <w:sz w:val="28"/>
          <w:szCs w:val="28"/>
        </w:rPr>
        <w:t xml:space="preserve"> </w:t>
      </w:r>
      <w:r w:rsidRPr="00497374">
        <w:rPr>
          <w:sz w:val="28"/>
          <w:szCs w:val="28"/>
        </w:rPr>
        <w:t xml:space="preserve">направление: </w:t>
      </w:r>
      <w:r w:rsidR="00193A4F">
        <w:rPr>
          <w:sz w:val="28"/>
          <w:szCs w:val="28"/>
        </w:rPr>
        <w:t>круж</w:t>
      </w:r>
      <w:r>
        <w:rPr>
          <w:sz w:val="28"/>
          <w:szCs w:val="28"/>
        </w:rPr>
        <w:t>к</w:t>
      </w:r>
      <w:r w:rsidR="00193A4F">
        <w:rPr>
          <w:sz w:val="28"/>
          <w:szCs w:val="28"/>
        </w:rPr>
        <w:t xml:space="preserve">и «Занимательная математика», «ЮИД», </w:t>
      </w:r>
      <w:r>
        <w:rPr>
          <w:sz w:val="28"/>
          <w:szCs w:val="28"/>
        </w:rPr>
        <w:t xml:space="preserve"> </w:t>
      </w:r>
      <w:r w:rsidR="00870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«Юный шахматист», </w:t>
      </w:r>
      <w:r w:rsidR="00870C3E">
        <w:rPr>
          <w:sz w:val="28"/>
          <w:szCs w:val="28"/>
        </w:rPr>
        <w:t>«Путешествие в страну геометрию», «Химия вокруг нас», «Занимательная риторика»</w:t>
      </w:r>
      <w:r w:rsidR="00193A4F">
        <w:rPr>
          <w:sz w:val="28"/>
          <w:szCs w:val="28"/>
        </w:rPr>
        <w:t>, «Черчение и графика».</w:t>
      </w:r>
      <w:r>
        <w:rPr>
          <w:sz w:val="28"/>
          <w:szCs w:val="28"/>
        </w:rPr>
        <w:t xml:space="preserve"> 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 xml:space="preserve">Социальное </w:t>
      </w:r>
      <w:r w:rsidR="00193A4F">
        <w:rPr>
          <w:sz w:val="28"/>
          <w:szCs w:val="28"/>
        </w:rPr>
        <w:t>направление: круж</w:t>
      </w:r>
      <w:r w:rsidRPr="00497374">
        <w:rPr>
          <w:sz w:val="28"/>
          <w:szCs w:val="28"/>
        </w:rPr>
        <w:t>к</w:t>
      </w:r>
      <w:r w:rsidR="00193A4F">
        <w:rPr>
          <w:sz w:val="28"/>
          <w:szCs w:val="28"/>
        </w:rPr>
        <w:t>и</w:t>
      </w:r>
      <w:r w:rsidRPr="00497374">
        <w:rPr>
          <w:sz w:val="28"/>
          <w:szCs w:val="28"/>
        </w:rPr>
        <w:t xml:space="preserve"> </w:t>
      </w:r>
      <w:r w:rsidR="00193A4F">
        <w:rPr>
          <w:sz w:val="28"/>
          <w:szCs w:val="28"/>
        </w:rPr>
        <w:t xml:space="preserve"> «ДЮП», «Мой успех», </w:t>
      </w:r>
      <w:r w:rsidR="00870C3E">
        <w:rPr>
          <w:sz w:val="28"/>
          <w:szCs w:val="28"/>
        </w:rPr>
        <w:t xml:space="preserve">«Юный исследователь», литературный </w:t>
      </w:r>
      <w:r w:rsidR="00193A4F">
        <w:rPr>
          <w:sz w:val="28"/>
          <w:szCs w:val="28"/>
        </w:rPr>
        <w:t>клуб «Классики и современники».</w:t>
      </w:r>
    </w:p>
    <w:p w:rsidR="00F62FAF" w:rsidRPr="00520569" w:rsidRDefault="00F62FAF" w:rsidP="00F62FAF">
      <w:pPr>
        <w:pStyle w:val="a8"/>
        <w:jc w:val="both"/>
        <w:rPr>
          <w:color w:val="000000"/>
          <w:sz w:val="28"/>
          <w:szCs w:val="28"/>
        </w:rPr>
      </w:pPr>
      <w:r w:rsidRPr="00520569">
        <w:rPr>
          <w:sz w:val="28"/>
          <w:szCs w:val="28"/>
        </w:rPr>
        <w:t xml:space="preserve">План </w:t>
      </w:r>
      <w:r>
        <w:rPr>
          <w:sz w:val="28"/>
          <w:szCs w:val="28"/>
        </w:rPr>
        <w:t>внеурочной деятельности</w:t>
      </w:r>
      <w:r w:rsidRPr="00520569">
        <w:rPr>
          <w:sz w:val="28"/>
          <w:szCs w:val="28"/>
        </w:rPr>
        <w:t xml:space="preserve"> предусматривает распределение обучающихся по возрасту, в  зависимости от </w:t>
      </w:r>
      <w:r w:rsidRPr="00520569">
        <w:rPr>
          <w:color w:val="000000"/>
          <w:sz w:val="28"/>
          <w:szCs w:val="28"/>
        </w:rPr>
        <w:t>направления развития личности и реализуемых  программ внеурочной деятельности</w:t>
      </w:r>
      <w:r>
        <w:rPr>
          <w:color w:val="000000"/>
          <w:sz w:val="28"/>
          <w:szCs w:val="28"/>
        </w:rPr>
        <w:t xml:space="preserve">; </w:t>
      </w:r>
      <w:r w:rsidRPr="00520569">
        <w:rPr>
          <w:sz w:val="28"/>
          <w:szCs w:val="28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520569">
        <w:rPr>
          <w:sz w:val="28"/>
          <w:szCs w:val="28"/>
        </w:rPr>
        <w:t>обучающимся</w:t>
      </w:r>
      <w:proofErr w:type="gramEnd"/>
      <w:r w:rsidRPr="00520569">
        <w:rPr>
          <w:sz w:val="28"/>
          <w:szCs w:val="28"/>
        </w:rPr>
        <w:t xml:space="preserve"> раскрыть свои творческие способности и интересы.</w:t>
      </w:r>
    </w:p>
    <w:p w:rsidR="00F62FAF" w:rsidRPr="00520569" w:rsidRDefault="00F62FAF" w:rsidP="00F62F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Занятия  групп  проводятся на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0569">
        <w:rPr>
          <w:rFonts w:ascii="Times New Roman" w:hAnsi="Times New Roman" w:cs="Times New Roman"/>
          <w:sz w:val="28"/>
          <w:szCs w:val="28"/>
        </w:rPr>
        <w:t xml:space="preserve"> в </w:t>
      </w:r>
      <w:r w:rsidR="00870C3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520569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, кабинете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20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информатике, в спортивном зале, в актовом зале и лаборатории начальных классов.</w:t>
      </w:r>
    </w:p>
    <w:p w:rsidR="00F62FAF" w:rsidRPr="00520569" w:rsidRDefault="00F62FAF" w:rsidP="00F62F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>Таким образом, план  внеурочной деяте</w:t>
      </w:r>
      <w:r>
        <w:rPr>
          <w:rFonts w:ascii="Times New Roman" w:hAnsi="Times New Roman" w:cs="Times New Roman"/>
          <w:sz w:val="28"/>
          <w:szCs w:val="28"/>
        </w:rPr>
        <w:t>льности  на 20</w:t>
      </w:r>
      <w:r w:rsidR="00193A4F">
        <w:rPr>
          <w:rFonts w:ascii="Times New Roman" w:hAnsi="Times New Roman" w:cs="Times New Roman"/>
          <w:sz w:val="28"/>
          <w:szCs w:val="28"/>
        </w:rPr>
        <w:t>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69">
        <w:rPr>
          <w:rFonts w:ascii="Times New Roman" w:hAnsi="Times New Roman" w:cs="Times New Roman"/>
          <w:sz w:val="28"/>
          <w:szCs w:val="28"/>
        </w:rPr>
        <w:t xml:space="preserve">учебный год создаёт условия для </w:t>
      </w:r>
      <w:r w:rsidRPr="00520569"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F62FAF" w:rsidRDefault="00F62FAF" w:rsidP="00F62F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</w:t>
      </w:r>
      <w:r w:rsidR="0031204E">
        <w:rPr>
          <w:rFonts w:ascii="Times New Roman" w:hAnsi="Times New Roman" w:cs="Times New Roman"/>
          <w:sz w:val="28"/>
          <w:szCs w:val="28"/>
        </w:rPr>
        <w:t xml:space="preserve"> 2018</w:t>
      </w:r>
      <w:r w:rsidRPr="00520569">
        <w:rPr>
          <w:rFonts w:ascii="Times New Roman" w:hAnsi="Times New Roman" w:cs="Times New Roman"/>
          <w:sz w:val="28"/>
          <w:szCs w:val="28"/>
        </w:rPr>
        <w:t>-201</w:t>
      </w:r>
      <w:r w:rsidR="003120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-го класса, реализующего федеральный государственный образовательный стандарт начал</w:t>
      </w:r>
      <w:r w:rsidR="00193A4F">
        <w:rPr>
          <w:rFonts w:ascii="Times New Roman" w:hAnsi="Times New Roman" w:cs="Times New Roman"/>
          <w:sz w:val="28"/>
          <w:szCs w:val="28"/>
        </w:rPr>
        <w:t>ьного общего образования на 2019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93A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(приложение № 1)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193A4F">
        <w:rPr>
          <w:rFonts w:ascii="Times New Roman" w:hAnsi="Times New Roman" w:cs="Times New Roman"/>
          <w:sz w:val="28"/>
          <w:szCs w:val="28"/>
        </w:rPr>
        <w:t>2019-2020</w:t>
      </w:r>
      <w:r w:rsidR="0031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2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193A4F">
        <w:rPr>
          <w:rFonts w:ascii="Times New Roman" w:hAnsi="Times New Roman" w:cs="Times New Roman"/>
          <w:sz w:val="28"/>
          <w:szCs w:val="28"/>
        </w:rPr>
        <w:t>2019-2020</w:t>
      </w:r>
      <w:r w:rsidR="0031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62FAF" w:rsidRPr="00870C3E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</w:t>
      </w:r>
      <w:r w:rsidR="00193A4F">
        <w:rPr>
          <w:rFonts w:ascii="Times New Roman" w:hAnsi="Times New Roman" w:cs="Times New Roman"/>
          <w:sz w:val="28"/>
          <w:szCs w:val="28"/>
        </w:rPr>
        <w:t>2019-2020</w:t>
      </w:r>
      <w:r w:rsidR="0031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4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870C3E" w:rsidRPr="00944336" w:rsidRDefault="00870C3E" w:rsidP="00870C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9-го класса, реализующего федеральный государственный образовательный стандарт начального общего образования на </w:t>
      </w:r>
      <w:r w:rsidR="00193A4F">
        <w:rPr>
          <w:rFonts w:ascii="Times New Roman" w:hAnsi="Times New Roman" w:cs="Times New Roman"/>
          <w:sz w:val="28"/>
          <w:szCs w:val="28"/>
        </w:rPr>
        <w:t>2019-2020</w:t>
      </w:r>
      <w:r w:rsidR="0031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5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870C3E" w:rsidRPr="00944336" w:rsidRDefault="00870C3E" w:rsidP="00870C3E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FAF" w:rsidRDefault="00F62FAF" w:rsidP="00F62FAF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73C35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F62FAF" w:rsidRPr="00373C35" w:rsidRDefault="00F62FAF" w:rsidP="00F62FA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66927" w:rsidRDefault="00B66927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B843FE" w:rsidRDefault="00B843FE"/>
    <w:p w:rsidR="001C4391" w:rsidRDefault="001C4391"/>
    <w:p w:rsidR="009E7B9A" w:rsidRDefault="009E7B9A"/>
    <w:p w:rsidR="009E7B9A" w:rsidRDefault="009E7B9A"/>
    <w:p w:rsidR="00490628" w:rsidRDefault="00490628" w:rsidP="00490628">
      <w:pPr>
        <w:spacing w:after="0" w:line="240" w:lineRule="auto"/>
      </w:pPr>
    </w:p>
    <w:p w:rsidR="00490628" w:rsidRDefault="00490628" w:rsidP="00490628">
      <w:pPr>
        <w:spacing w:after="0" w:line="240" w:lineRule="auto"/>
      </w:pPr>
    </w:p>
    <w:p w:rsidR="001C4391" w:rsidRPr="00472866" w:rsidRDefault="001C4391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4391" w:rsidRPr="00472866" w:rsidRDefault="001C4391" w:rsidP="001C4391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1C4391" w:rsidRPr="00472866" w:rsidRDefault="001C4391" w:rsidP="001C4391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5-го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1C4391" w:rsidRPr="00472866" w:rsidRDefault="001C4391" w:rsidP="001C4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165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на 2019-2020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442" w:type="dxa"/>
        <w:jc w:val="center"/>
        <w:tblInd w:w="-1040" w:type="dxa"/>
        <w:tblLayout w:type="fixed"/>
        <w:tblLook w:val="04A0"/>
      </w:tblPr>
      <w:tblGrid>
        <w:gridCol w:w="2247"/>
        <w:gridCol w:w="2424"/>
        <w:gridCol w:w="566"/>
        <w:gridCol w:w="709"/>
        <w:gridCol w:w="850"/>
        <w:gridCol w:w="690"/>
        <w:gridCol w:w="736"/>
        <w:gridCol w:w="1318"/>
        <w:gridCol w:w="902"/>
      </w:tblGrid>
      <w:tr w:rsidR="001C4391" w:rsidRPr="000575A8" w:rsidTr="00490628">
        <w:trPr>
          <w:jc w:val="center"/>
        </w:trPr>
        <w:tc>
          <w:tcPr>
            <w:tcW w:w="2247" w:type="dxa"/>
            <w:vMerge w:val="restart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2424" w:type="dxa"/>
            <w:vMerge w:val="restart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3551" w:type="dxa"/>
            <w:gridSpan w:val="5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1C4391" w:rsidRPr="000575A8" w:rsidTr="00490628">
        <w:trPr>
          <w:jc w:val="center"/>
        </w:trPr>
        <w:tc>
          <w:tcPr>
            <w:tcW w:w="2247" w:type="dxa"/>
            <w:vMerge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4" w:type="dxa"/>
            <w:vMerge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6" w:type="dxa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</w:tc>
        <w:tc>
          <w:tcPr>
            <w:tcW w:w="1318" w:type="dxa"/>
            <w:vMerge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Merge/>
          </w:tcPr>
          <w:p w:rsidR="001C4391" w:rsidRPr="000575A8" w:rsidRDefault="001C4391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628" w:rsidRPr="000575A8" w:rsidTr="00490628">
        <w:trPr>
          <w:jc w:val="center"/>
        </w:trPr>
        <w:tc>
          <w:tcPr>
            <w:tcW w:w="2247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424" w:type="dxa"/>
          </w:tcPr>
          <w:p w:rsidR="00490628" w:rsidRPr="000575A8" w:rsidRDefault="00490628" w:rsidP="001C4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</w:t>
            </w:r>
            <w:proofErr w:type="gramStart"/>
            <w:r w:rsidRPr="000575A8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</w:t>
            </w:r>
            <w:proofErr w:type="gramEnd"/>
          </w:p>
          <w:p w:rsidR="00490628" w:rsidRPr="000575A8" w:rsidRDefault="00490628" w:rsidP="001C4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</w:t>
            </w:r>
          </w:p>
          <w:p w:rsidR="00490628" w:rsidRPr="000575A8" w:rsidRDefault="00490628" w:rsidP="001C4391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подготовка»</w:t>
            </w:r>
          </w:p>
        </w:tc>
        <w:tc>
          <w:tcPr>
            <w:tcW w:w="566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A8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0575A8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490628" w:rsidRPr="000575A8" w:rsidTr="00490628">
        <w:trPr>
          <w:jc w:val="center"/>
        </w:trPr>
        <w:tc>
          <w:tcPr>
            <w:tcW w:w="2247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i/>
                <w:sz w:val="24"/>
                <w:szCs w:val="28"/>
              </w:rPr>
              <w:t>Духовно-нравственное</w:t>
            </w:r>
          </w:p>
        </w:tc>
        <w:tc>
          <w:tcPr>
            <w:tcW w:w="2424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Кружок «Я принимаю вызов»</w:t>
            </w:r>
          </w:p>
        </w:tc>
        <w:tc>
          <w:tcPr>
            <w:tcW w:w="566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90628" w:rsidRPr="000575A8" w:rsidRDefault="0049062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A8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0575A8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575A8" w:rsidRPr="000575A8" w:rsidTr="00490628">
        <w:trPr>
          <w:trHeight w:val="616"/>
          <w:jc w:val="center"/>
        </w:trPr>
        <w:tc>
          <w:tcPr>
            <w:tcW w:w="2247" w:type="dxa"/>
            <w:vMerge w:val="restart"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0575A8">
              <w:rPr>
                <w:rFonts w:ascii="Times New Roman" w:hAnsi="Times New Roman" w:cs="Times New Roman"/>
                <w:i/>
                <w:sz w:val="24"/>
                <w:szCs w:val="28"/>
              </w:rPr>
              <w:t>Общеинтеллек-туальное</w:t>
            </w:r>
            <w:proofErr w:type="spellEnd"/>
          </w:p>
        </w:tc>
        <w:tc>
          <w:tcPr>
            <w:tcW w:w="2424" w:type="dxa"/>
          </w:tcPr>
          <w:p w:rsidR="000575A8" w:rsidRPr="000575A8" w:rsidRDefault="000575A8" w:rsidP="001C4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6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  <w:proofErr w:type="gramStart"/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575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575A8" w:rsidRPr="000575A8" w:rsidTr="00490628">
        <w:trPr>
          <w:trHeight w:val="568"/>
          <w:jc w:val="center"/>
        </w:trPr>
        <w:tc>
          <w:tcPr>
            <w:tcW w:w="2247" w:type="dxa"/>
            <w:vMerge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24" w:type="dxa"/>
          </w:tcPr>
          <w:p w:rsidR="000575A8" w:rsidRPr="000575A8" w:rsidRDefault="000575A8" w:rsidP="00043F62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«ЮИД»</w:t>
            </w:r>
          </w:p>
        </w:tc>
        <w:tc>
          <w:tcPr>
            <w:tcW w:w="566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FF153C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575A8" w:rsidRPr="000575A8" w:rsidTr="00490628">
        <w:trPr>
          <w:trHeight w:val="568"/>
          <w:jc w:val="center"/>
        </w:trPr>
        <w:tc>
          <w:tcPr>
            <w:tcW w:w="2247" w:type="dxa"/>
            <w:vMerge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24" w:type="dxa"/>
          </w:tcPr>
          <w:p w:rsidR="000575A8" w:rsidRPr="000575A8" w:rsidRDefault="000575A8" w:rsidP="00043F62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«Робототехника»</w:t>
            </w:r>
          </w:p>
        </w:tc>
        <w:tc>
          <w:tcPr>
            <w:tcW w:w="566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575A8" w:rsidRPr="000575A8" w:rsidTr="00490628">
        <w:trPr>
          <w:trHeight w:val="568"/>
          <w:jc w:val="center"/>
        </w:trPr>
        <w:tc>
          <w:tcPr>
            <w:tcW w:w="2247" w:type="dxa"/>
            <w:vMerge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24" w:type="dxa"/>
          </w:tcPr>
          <w:p w:rsidR="000575A8" w:rsidRPr="000575A8" w:rsidRDefault="000575A8" w:rsidP="00043F62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«Родная литература (русская)</w:t>
            </w:r>
          </w:p>
        </w:tc>
        <w:tc>
          <w:tcPr>
            <w:tcW w:w="566" w:type="dxa"/>
          </w:tcPr>
          <w:p w:rsidR="000575A8" w:rsidRPr="000575A8" w:rsidRDefault="000575A8" w:rsidP="00EA44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575A8" w:rsidRPr="000575A8" w:rsidRDefault="000575A8" w:rsidP="00EA44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0575A8" w:rsidRPr="000575A8" w:rsidRDefault="000575A8" w:rsidP="00EA44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EA44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EA447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9E69E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9E69E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575A8" w:rsidRPr="000575A8" w:rsidTr="00490628">
        <w:trPr>
          <w:trHeight w:val="828"/>
          <w:jc w:val="center"/>
        </w:trPr>
        <w:tc>
          <w:tcPr>
            <w:tcW w:w="2247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Социальное </w:t>
            </w:r>
          </w:p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24" w:type="dxa"/>
          </w:tcPr>
          <w:p w:rsidR="000575A8" w:rsidRPr="000575A8" w:rsidRDefault="000575A8" w:rsidP="00043F62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Кружок  «ДЮП»</w:t>
            </w:r>
          </w:p>
        </w:tc>
        <w:tc>
          <w:tcPr>
            <w:tcW w:w="566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575A8" w:rsidRPr="000575A8" w:rsidTr="00490628">
        <w:trPr>
          <w:trHeight w:val="562"/>
          <w:jc w:val="center"/>
        </w:trPr>
        <w:tc>
          <w:tcPr>
            <w:tcW w:w="2247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Общекультурное </w:t>
            </w:r>
          </w:p>
        </w:tc>
        <w:tc>
          <w:tcPr>
            <w:tcW w:w="2424" w:type="dxa"/>
          </w:tcPr>
          <w:p w:rsidR="000575A8" w:rsidRPr="000575A8" w:rsidRDefault="000575A8" w:rsidP="001C4391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66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575A8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575A8" w:rsidRPr="000575A8" w:rsidTr="00490628">
        <w:trPr>
          <w:jc w:val="center"/>
        </w:trPr>
        <w:tc>
          <w:tcPr>
            <w:tcW w:w="2247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ВСЕГО</w:t>
            </w:r>
          </w:p>
        </w:tc>
        <w:tc>
          <w:tcPr>
            <w:tcW w:w="2424" w:type="dxa"/>
          </w:tcPr>
          <w:p w:rsidR="000575A8" w:rsidRPr="000575A8" w:rsidRDefault="000575A8" w:rsidP="001C4391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</w:tcPr>
          <w:p w:rsidR="000575A8" w:rsidRPr="000575A8" w:rsidRDefault="00FF153C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0575A8" w:rsidRPr="000575A8" w:rsidRDefault="00FF153C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0575A8" w:rsidRPr="000575A8" w:rsidRDefault="00FF153C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FF153C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FF153C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  <w:tr w:rsidR="000575A8" w:rsidRPr="000575A8" w:rsidTr="00490628">
        <w:trPr>
          <w:jc w:val="center"/>
        </w:trPr>
        <w:tc>
          <w:tcPr>
            <w:tcW w:w="2247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575A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за год</w:t>
            </w:r>
          </w:p>
        </w:tc>
        <w:tc>
          <w:tcPr>
            <w:tcW w:w="2424" w:type="dxa"/>
          </w:tcPr>
          <w:p w:rsidR="000575A8" w:rsidRPr="000575A8" w:rsidRDefault="000575A8" w:rsidP="001C4391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6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575A8" w:rsidRPr="000575A8" w:rsidRDefault="000575A8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0575A8" w:rsidRPr="000575A8" w:rsidRDefault="000575A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5A8">
              <w:rPr>
                <w:rFonts w:ascii="Times New Roman" w:hAnsi="Times New Roman" w:cs="Times New Roman"/>
                <w:b/>
                <w:sz w:val="24"/>
              </w:rPr>
              <w:t>340</w:t>
            </w:r>
          </w:p>
        </w:tc>
      </w:tr>
    </w:tbl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53C" w:rsidRDefault="00FF153C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53C" w:rsidRDefault="00FF153C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53C" w:rsidRDefault="00FF153C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04E" w:rsidRPr="00472866" w:rsidRDefault="001C4391" w:rsidP="00057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FC7FD9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4E" w:rsidRPr="00472866" w:rsidRDefault="0031204E" w:rsidP="0031204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31204E" w:rsidRPr="00472866" w:rsidRDefault="001C4391" w:rsidP="0031204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6</w:t>
      </w:r>
      <w:r w:rsidR="0031204E"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31204E" w:rsidRPr="00472866" w:rsidRDefault="0031204E" w:rsidP="00312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на 2019-2020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740" w:type="dxa"/>
        <w:jc w:val="center"/>
        <w:tblInd w:w="-1040" w:type="dxa"/>
        <w:tblLayout w:type="fixed"/>
        <w:tblLook w:val="04A0"/>
      </w:tblPr>
      <w:tblGrid>
        <w:gridCol w:w="2501"/>
        <w:gridCol w:w="2607"/>
        <w:gridCol w:w="566"/>
        <w:gridCol w:w="709"/>
        <w:gridCol w:w="850"/>
        <w:gridCol w:w="851"/>
        <w:gridCol w:w="736"/>
        <w:gridCol w:w="1018"/>
        <w:gridCol w:w="902"/>
      </w:tblGrid>
      <w:tr w:rsidR="0031204E" w:rsidRPr="00472866" w:rsidTr="00B843FE">
        <w:trPr>
          <w:jc w:val="center"/>
        </w:trPr>
        <w:tc>
          <w:tcPr>
            <w:tcW w:w="2501" w:type="dxa"/>
            <w:vMerge w:val="restart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31204E" w:rsidRPr="00472866" w:rsidTr="00B843FE">
        <w:trPr>
          <w:jc w:val="center"/>
        </w:trPr>
        <w:tc>
          <w:tcPr>
            <w:tcW w:w="2501" w:type="dxa"/>
            <w:vMerge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18" w:type="dxa"/>
            <w:vMerge/>
          </w:tcPr>
          <w:p w:rsidR="0031204E" w:rsidRPr="007536C0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Merge/>
          </w:tcPr>
          <w:p w:rsidR="0031204E" w:rsidRPr="007536C0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628" w:rsidRPr="00472866" w:rsidTr="00B843FE">
        <w:trPr>
          <w:jc w:val="center"/>
        </w:trPr>
        <w:tc>
          <w:tcPr>
            <w:tcW w:w="2501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07" w:type="dxa"/>
          </w:tcPr>
          <w:p w:rsidR="00490628" w:rsidRPr="009D436C" w:rsidRDefault="00490628" w:rsidP="00B843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proofErr w:type="gramEnd"/>
          </w:p>
          <w:p w:rsidR="00490628" w:rsidRPr="009D436C" w:rsidRDefault="00490628" w:rsidP="00B843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490628" w:rsidRPr="009D436C" w:rsidRDefault="00490628" w:rsidP="00B843FE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подготовка»</w:t>
            </w:r>
          </w:p>
        </w:tc>
        <w:tc>
          <w:tcPr>
            <w:tcW w:w="566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7536C0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11</w:t>
            </w:r>
          </w:p>
        </w:tc>
      </w:tr>
      <w:tr w:rsidR="00490628" w:rsidRPr="00472866" w:rsidTr="00B843FE">
        <w:trPr>
          <w:jc w:val="center"/>
        </w:trPr>
        <w:tc>
          <w:tcPr>
            <w:tcW w:w="2501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607" w:type="dxa"/>
          </w:tcPr>
          <w:p w:rsidR="00490628" w:rsidRPr="009D436C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7536C0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9</w:t>
            </w:r>
          </w:p>
        </w:tc>
      </w:tr>
      <w:tr w:rsidR="00490628" w:rsidRPr="00472866" w:rsidTr="00B843FE">
        <w:trPr>
          <w:trHeight w:val="616"/>
          <w:jc w:val="center"/>
        </w:trPr>
        <w:tc>
          <w:tcPr>
            <w:tcW w:w="2501" w:type="dxa"/>
            <w:vMerge w:val="restart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607" w:type="dxa"/>
          </w:tcPr>
          <w:p w:rsidR="00490628" w:rsidRPr="009D436C" w:rsidRDefault="00490628" w:rsidP="00B843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Занимательная математика</w:t>
            </w:r>
            <w:r w:rsidRPr="009D436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66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B843FE">
        <w:trPr>
          <w:trHeight w:val="568"/>
          <w:jc w:val="center"/>
        </w:trPr>
        <w:tc>
          <w:tcPr>
            <w:tcW w:w="2501" w:type="dxa"/>
            <w:vMerge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490628" w:rsidRPr="009D436C" w:rsidRDefault="00490628" w:rsidP="00B843FE">
            <w:pPr>
              <w:shd w:val="clear" w:color="auto" w:fill="FFFFFF"/>
              <w:ind w:left="5"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</w:t>
            </w:r>
          </w:p>
          <w:p w:rsidR="00490628" w:rsidRPr="009D436C" w:rsidRDefault="00490628" w:rsidP="00B843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шахматист»</w:t>
            </w:r>
          </w:p>
        </w:tc>
        <w:tc>
          <w:tcPr>
            <w:tcW w:w="566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B843FE">
        <w:trPr>
          <w:trHeight w:val="568"/>
          <w:jc w:val="center"/>
        </w:trPr>
        <w:tc>
          <w:tcPr>
            <w:tcW w:w="2501" w:type="dxa"/>
            <w:vMerge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490628" w:rsidRPr="009D436C" w:rsidRDefault="00490628" w:rsidP="00490628">
            <w:pPr>
              <w:shd w:val="clear" w:color="auto" w:fill="FFFFFF"/>
              <w:ind w:left="5"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«Робототехника»</w:t>
            </w:r>
          </w:p>
        </w:tc>
        <w:tc>
          <w:tcPr>
            <w:tcW w:w="566" w:type="dxa"/>
          </w:tcPr>
          <w:p w:rsidR="00490628" w:rsidRPr="0031204E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B843FE">
        <w:trPr>
          <w:trHeight w:val="828"/>
          <w:jc w:val="center"/>
        </w:trPr>
        <w:tc>
          <w:tcPr>
            <w:tcW w:w="2501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490628" w:rsidRPr="009D436C" w:rsidRDefault="00490628" w:rsidP="00B843FE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36C">
              <w:rPr>
                <w:rFonts w:ascii="Times New Roman" w:hAnsi="Times New Roman" w:cs="Times New Roman"/>
                <w:sz w:val="28"/>
                <w:szCs w:val="24"/>
              </w:rPr>
              <w:t>Кружок «Мой успех»</w:t>
            </w:r>
          </w:p>
        </w:tc>
        <w:tc>
          <w:tcPr>
            <w:tcW w:w="566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B843FE">
        <w:trPr>
          <w:trHeight w:val="562"/>
          <w:jc w:val="center"/>
        </w:trPr>
        <w:tc>
          <w:tcPr>
            <w:tcW w:w="2501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490628" w:rsidRPr="009D436C" w:rsidRDefault="00490628" w:rsidP="00B843FE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Кружок «Финансовая грамотность»</w:t>
            </w:r>
          </w:p>
        </w:tc>
        <w:tc>
          <w:tcPr>
            <w:tcW w:w="566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B843FE">
        <w:trPr>
          <w:jc w:val="center"/>
        </w:trPr>
        <w:tc>
          <w:tcPr>
            <w:tcW w:w="2501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607" w:type="dxa"/>
          </w:tcPr>
          <w:p w:rsidR="00490628" w:rsidRPr="00472866" w:rsidRDefault="00490628" w:rsidP="00B843FE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490628" w:rsidRPr="00472866" w:rsidTr="00B843FE">
        <w:trPr>
          <w:jc w:val="center"/>
        </w:trPr>
        <w:tc>
          <w:tcPr>
            <w:tcW w:w="2501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</w:t>
            </w:r>
          </w:p>
        </w:tc>
        <w:tc>
          <w:tcPr>
            <w:tcW w:w="2607" w:type="dxa"/>
          </w:tcPr>
          <w:p w:rsidR="00490628" w:rsidRPr="00472866" w:rsidRDefault="00490628" w:rsidP="00B843FE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FC7FD9" w:rsidRDefault="00FC7FD9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866" w:rsidRPr="00472866" w:rsidRDefault="00472866" w:rsidP="00490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4391">
        <w:rPr>
          <w:rFonts w:ascii="Times New Roman" w:hAnsi="Times New Roman" w:cs="Times New Roman"/>
          <w:sz w:val="28"/>
          <w:szCs w:val="28"/>
        </w:rPr>
        <w:t>3</w:t>
      </w:r>
    </w:p>
    <w:p w:rsidR="00472866" w:rsidRPr="00472866" w:rsidRDefault="00472866" w:rsidP="0049062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472866" w:rsidRP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урочной деятельности 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472866" w:rsidRPr="00472866" w:rsidRDefault="00472866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на 2019-2020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740" w:type="dxa"/>
        <w:jc w:val="center"/>
        <w:tblInd w:w="-1040" w:type="dxa"/>
        <w:tblLayout w:type="fixed"/>
        <w:tblLook w:val="04A0"/>
      </w:tblPr>
      <w:tblGrid>
        <w:gridCol w:w="2501"/>
        <w:gridCol w:w="2607"/>
        <w:gridCol w:w="566"/>
        <w:gridCol w:w="709"/>
        <w:gridCol w:w="850"/>
        <w:gridCol w:w="851"/>
        <w:gridCol w:w="736"/>
        <w:gridCol w:w="1018"/>
        <w:gridCol w:w="902"/>
      </w:tblGrid>
      <w:tr w:rsidR="005A0408" w:rsidRPr="00472866" w:rsidTr="005A0408">
        <w:trPr>
          <w:jc w:val="center"/>
        </w:trPr>
        <w:tc>
          <w:tcPr>
            <w:tcW w:w="2501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18" w:type="dxa"/>
            <w:vMerge/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Merge/>
          </w:tcPr>
          <w:p w:rsidR="005A0408" w:rsidRPr="007536C0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628" w:rsidRPr="00472866" w:rsidTr="005A0408">
        <w:trPr>
          <w:jc w:val="center"/>
        </w:trPr>
        <w:tc>
          <w:tcPr>
            <w:tcW w:w="2501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07" w:type="dxa"/>
          </w:tcPr>
          <w:p w:rsidR="00490628" w:rsidRPr="00490628" w:rsidRDefault="00490628" w:rsidP="00472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</w:t>
            </w:r>
            <w:proofErr w:type="gramStart"/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</w:t>
            </w:r>
            <w:proofErr w:type="gramEnd"/>
          </w:p>
          <w:p w:rsidR="00490628" w:rsidRPr="00490628" w:rsidRDefault="00490628" w:rsidP="00472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</w:t>
            </w:r>
          </w:p>
          <w:p w:rsidR="00490628" w:rsidRPr="00490628" w:rsidRDefault="0049062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подготовка»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7536C0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11</w:t>
            </w:r>
          </w:p>
        </w:tc>
      </w:tr>
      <w:tr w:rsidR="00490628" w:rsidRPr="00472866" w:rsidTr="005A0408">
        <w:trPr>
          <w:jc w:val="center"/>
        </w:trPr>
        <w:tc>
          <w:tcPr>
            <w:tcW w:w="2501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607" w:type="dxa"/>
          </w:tcPr>
          <w:p w:rsidR="00490628" w:rsidRPr="00490628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7536C0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9</w:t>
            </w:r>
          </w:p>
        </w:tc>
      </w:tr>
      <w:tr w:rsidR="00490628" w:rsidRPr="00472866" w:rsidTr="005A0408">
        <w:trPr>
          <w:trHeight w:val="616"/>
          <w:jc w:val="center"/>
        </w:trPr>
        <w:tc>
          <w:tcPr>
            <w:tcW w:w="2501" w:type="dxa"/>
            <w:vMerge w:val="restart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607" w:type="dxa"/>
          </w:tcPr>
          <w:p w:rsidR="00490628" w:rsidRPr="00490628" w:rsidRDefault="00490628" w:rsidP="00472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</w:t>
            </w:r>
          </w:p>
          <w:p w:rsidR="00490628" w:rsidRPr="00490628" w:rsidRDefault="00490628" w:rsidP="00472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«Химия вокруг нас</w:t>
            </w: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5A0408">
        <w:trPr>
          <w:trHeight w:val="568"/>
          <w:jc w:val="center"/>
        </w:trPr>
        <w:tc>
          <w:tcPr>
            <w:tcW w:w="2501" w:type="dxa"/>
            <w:vMerge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490628" w:rsidRPr="00490628" w:rsidRDefault="00490628" w:rsidP="00472866">
            <w:pPr>
              <w:shd w:val="clear" w:color="auto" w:fill="FFFFFF"/>
              <w:ind w:left="5" w:right="384"/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«Юный</w:t>
            </w:r>
          </w:p>
          <w:p w:rsidR="00490628" w:rsidRPr="00490628" w:rsidRDefault="00490628" w:rsidP="004728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шахматист»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5A0408">
        <w:trPr>
          <w:trHeight w:val="568"/>
          <w:jc w:val="center"/>
        </w:trPr>
        <w:tc>
          <w:tcPr>
            <w:tcW w:w="2501" w:type="dxa"/>
            <w:vMerge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490628" w:rsidRPr="00490628" w:rsidRDefault="00490628" w:rsidP="00472866">
            <w:pPr>
              <w:shd w:val="clear" w:color="auto" w:fill="FFFFFF"/>
              <w:ind w:left="5" w:right="3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Кружок «Виртуальная и дополненная реальность»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5A0408">
        <w:trPr>
          <w:trHeight w:val="828"/>
          <w:jc w:val="center"/>
        </w:trPr>
        <w:tc>
          <w:tcPr>
            <w:tcW w:w="2501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490628" w:rsidRPr="00490628" w:rsidRDefault="00490628" w:rsidP="0047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Кружок </w:t>
            </w:r>
            <w:r w:rsidRPr="0049062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«</w:t>
            </w:r>
            <w:proofErr w:type="gramStart"/>
            <w:r w:rsidRPr="0049062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Юные</w:t>
            </w:r>
            <w:proofErr w:type="gramEnd"/>
          </w:p>
          <w:p w:rsidR="00490628" w:rsidRPr="00490628" w:rsidRDefault="00490628" w:rsidP="0047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>инспектора</w:t>
            </w:r>
          </w:p>
          <w:p w:rsidR="00490628" w:rsidRPr="00490628" w:rsidRDefault="0049062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движения» (ЮИД) 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5A0408">
        <w:trPr>
          <w:trHeight w:val="562"/>
          <w:jc w:val="center"/>
        </w:trPr>
        <w:tc>
          <w:tcPr>
            <w:tcW w:w="2501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490628" w:rsidRPr="00490628" w:rsidRDefault="0049062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90628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gramStart"/>
            <w:r w:rsidRPr="00490628">
              <w:rPr>
                <w:rFonts w:ascii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490628">
              <w:rPr>
                <w:rFonts w:ascii="Times New Roman" w:hAnsi="Times New Roman" w:cs="Times New Roman"/>
                <w:sz w:val="24"/>
                <w:szCs w:val="28"/>
              </w:rPr>
              <w:t xml:space="preserve"> гражданин России»</w:t>
            </w: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628" w:rsidRPr="00193A4F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490628" w:rsidRPr="00472866" w:rsidTr="005A0408">
        <w:trPr>
          <w:jc w:val="center"/>
        </w:trPr>
        <w:tc>
          <w:tcPr>
            <w:tcW w:w="2501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607" w:type="dxa"/>
          </w:tcPr>
          <w:p w:rsidR="00490628" w:rsidRPr="00472866" w:rsidRDefault="0049062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490628" w:rsidRPr="00472866" w:rsidTr="005A0408">
        <w:trPr>
          <w:jc w:val="center"/>
        </w:trPr>
        <w:tc>
          <w:tcPr>
            <w:tcW w:w="2501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</w:t>
            </w:r>
          </w:p>
        </w:tc>
        <w:tc>
          <w:tcPr>
            <w:tcW w:w="2607" w:type="dxa"/>
          </w:tcPr>
          <w:p w:rsidR="00490628" w:rsidRPr="00472866" w:rsidRDefault="0049062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490628" w:rsidRPr="00472866" w:rsidRDefault="0049062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490628" w:rsidRPr="00247A23" w:rsidRDefault="0049062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90628" w:rsidRPr="00E7556B" w:rsidRDefault="00490628" w:rsidP="0049062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B843FE" w:rsidRDefault="00B843FE" w:rsidP="009E7B9A">
      <w:pPr>
        <w:spacing w:after="0" w:line="240" w:lineRule="auto"/>
        <w:rPr>
          <w:sz w:val="28"/>
          <w:szCs w:val="28"/>
        </w:rPr>
      </w:pPr>
    </w:p>
    <w:p w:rsidR="00FF153C" w:rsidRDefault="00FF153C" w:rsidP="009E7B9A">
      <w:pPr>
        <w:spacing w:after="0" w:line="240" w:lineRule="auto"/>
        <w:rPr>
          <w:sz w:val="28"/>
          <w:szCs w:val="28"/>
        </w:rPr>
      </w:pPr>
    </w:p>
    <w:p w:rsidR="00FF153C" w:rsidRDefault="00FF153C" w:rsidP="009E7B9A">
      <w:pPr>
        <w:spacing w:after="0" w:line="240" w:lineRule="auto"/>
        <w:rPr>
          <w:sz w:val="28"/>
          <w:szCs w:val="28"/>
        </w:rPr>
      </w:pPr>
    </w:p>
    <w:p w:rsidR="00B843FE" w:rsidRDefault="00B843FE" w:rsidP="005A0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408" w:rsidRPr="00472866" w:rsidRDefault="005A0408" w:rsidP="005A0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439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pPr w:leftFromText="180" w:rightFromText="180" w:vertAnchor="text" w:horzAnchor="margin" w:tblpXSpec="center" w:tblpY="233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579"/>
        <w:gridCol w:w="4501"/>
      </w:tblGrid>
      <w:tr w:rsidR="005A0408" w:rsidRPr="001046FC" w:rsidTr="00B843FE">
        <w:trPr>
          <w:trHeight w:val="1423"/>
        </w:trPr>
        <w:tc>
          <w:tcPr>
            <w:tcW w:w="4890" w:type="dxa"/>
          </w:tcPr>
          <w:p w:rsidR="005A0408" w:rsidRPr="00B64F5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5A0408" w:rsidRPr="001046F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0408" w:rsidRDefault="005A0408" w:rsidP="00392CEF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408" w:rsidRDefault="005A0408" w:rsidP="0039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316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</w:t>
            </w:r>
            <w:r w:rsidR="00316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312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5A0408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proofErr w:type="spellStart"/>
            <w:r w:rsidR="0031204E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  <w:proofErr w:type="spellEnd"/>
          </w:p>
          <w:p w:rsidR="005A0408" w:rsidRPr="001046FC" w:rsidRDefault="005A0408" w:rsidP="0039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5A0408" w:rsidRPr="00472866" w:rsidRDefault="005A0408" w:rsidP="00B843F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472866" w:rsidRDefault="005A0408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854" w:type="dxa"/>
        <w:jc w:val="center"/>
        <w:tblInd w:w="-2102" w:type="dxa"/>
        <w:tblLayout w:type="fixed"/>
        <w:tblLook w:val="04A0"/>
      </w:tblPr>
      <w:tblGrid>
        <w:gridCol w:w="2744"/>
        <w:gridCol w:w="2117"/>
        <w:gridCol w:w="861"/>
        <w:gridCol w:w="709"/>
        <w:gridCol w:w="850"/>
        <w:gridCol w:w="851"/>
        <w:gridCol w:w="556"/>
        <w:gridCol w:w="1315"/>
        <w:gridCol w:w="851"/>
      </w:tblGrid>
      <w:tr w:rsidR="005A0408" w:rsidRPr="005A0408" w:rsidTr="00FA582E">
        <w:trPr>
          <w:jc w:val="center"/>
        </w:trPr>
        <w:tc>
          <w:tcPr>
            <w:tcW w:w="2744" w:type="dxa"/>
            <w:vMerge w:val="restart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17" w:type="dxa"/>
            <w:vMerge w:val="restart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827" w:type="dxa"/>
            <w:gridSpan w:val="5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5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51" w:type="dxa"/>
            <w:vMerge w:val="restart"/>
          </w:tcPr>
          <w:p w:rsidR="005A0408" w:rsidRPr="00472866" w:rsidRDefault="005A0408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31204E" w:rsidRPr="005A0408" w:rsidTr="00FA582E">
        <w:trPr>
          <w:jc w:val="center"/>
        </w:trPr>
        <w:tc>
          <w:tcPr>
            <w:tcW w:w="2744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204E" w:rsidRPr="00472866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315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1204E" w:rsidRPr="005A0408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612B" w:rsidRPr="005A0408" w:rsidTr="00FA582E">
        <w:trPr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7" w:type="dxa"/>
          </w:tcPr>
          <w:p w:rsidR="0031612B" w:rsidRPr="005A0408" w:rsidRDefault="0031612B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31612B" w:rsidRPr="005A0408" w:rsidRDefault="0031612B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31612B" w:rsidRPr="005A0408" w:rsidRDefault="0031612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861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12B" w:rsidRPr="0031204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193A4F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FA582E" w:rsidRDefault="0031612B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2E">
              <w:rPr>
                <w:rFonts w:ascii="Times New Roman" w:hAnsi="Times New Roman" w:cs="Times New Roman"/>
                <w:szCs w:val="24"/>
              </w:rPr>
              <w:t>Игры, эстафеты, соревнования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11</w:t>
            </w:r>
          </w:p>
        </w:tc>
      </w:tr>
      <w:tr w:rsidR="0031612B" w:rsidRPr="005A0408" w:rsidTr="00FA582E">
        <w:trPr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117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A04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861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12B" w:rsidRPr="0031204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193A4F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FA582E" w:rsidRDefault="0031612B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2E">
              <w:rPr>
                <w:rFonts w:ascii="Times New Roman" w:hAnsi="Times New Roman" w:cs="Times New Roman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9</w:t>
            </w:r>
          </w:p>
        </w:tc>
      </w:tr>
      <w:tr w:rsidR="0031612B" w:rsidRPr="005A0408" w:rsidTr="00FA582E">
        <w:trPr>
          <w:trHeight w:val="732"/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117" w:type="dxa"/>
          </w:tcPr>
          <w:p w:rsidR="0031612B" w:rsidRPr="005A0408" w:rsidRDefault="0031612B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31612B" w:rsidRPr="005A0408" w:rsidRDefault="0031612B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«Занимательная риторика</w:t>
            </w: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12B" w:rsidRPr="0031204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193A4F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FA582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2E">
              <w:rPr>
                <w:rFonts w:ascii="Times New Roman" w:hAnsi="Times New Roman" w:cs="Times New Roman"/>
                <w:szCs w:val="24"/>
              </w:rPr>
              <w:t>Конкурсы, 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31612B" w:rsidRPr="005A0408" w:rsidTr="00FA582E">
        <w:trPr>
          <w:trHeight w:val="732"/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31612B" w:rsidRDefault="0031612B" w:rsidP="001C43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«Черчение и графика»</w:t>
            </w:r>
          </w:p>
        </w:tc>
        <w:tc>
          <w:tcPr>
            <w:tcW w:w="861" w:type="dxa"/>
          </w:tcPr>
          <w:p w:rsidR="0031612B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12B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12B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193A4F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FA582E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FA582E">
              <w:rPr>
                <w:rFonts w:ascii="Times New Roman" w:hAnsi="Times New Roman" w:cs="Times New Roman"/>
                <w:szCs w:val="24"/>
              </w:rPr>
              <w:t>Конкурсы, 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31612B" w:rsidRPr="005A0408" w:rsidTr="00FA582E">
        <w:trPr>
          <w:trHeight w:val="828"/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31612B" w:rsidRPr="005A0408" w:rsidRDefault="0031612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861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12B" w:rsidRPr="0031204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193A4F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FA582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2E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FF153C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1612B" w:rsidRPr="005A0408" w:rsidTr="00FA582E">
        <w:trPr>
          <w:trHeight w:val="562"/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17" w:type="dxa"/>
          </w:tcPr>
          <w:p w:rsidR="0031612B" w:rsidRPr="005A0408" w:rsidRDefault="0031612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«Радуга творчества»</w:t>
            </w:r>
          </w:p>
        </w:tc>
        <w:tc>
          <w:tcPr>
            <w:tcW w:w="861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12B" w:rsidRPr="0031204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193A4F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FA582E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2E">
              <w:rPr>
                <w:rFonts w:ascii="Times New Roman" w:hAnsi="Times New Roman" w:cs="Times New Roman"/>
                <w:szCs w:val="24"/>
              </w:rPr>
              <w:t>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31612B" w:rsidRPr="005A0408" w:rsidTr="00FA582E">
        <w:trPr>
          <w:jc w:val="center"/>
        </w:trPr>
        <w:tc>
          <w:tcPr>
            <w:tcW w:w="2744" w:type="dxa"/>
          </w:tcPr>
          <w:p w:rsidR="0031612B" w:rsidRPr="005A0408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17" w:type="dxa"/>
          </w:tcPr>
          <w:p w:rsidR="0031612B" w:rsidRPr="005A0408" w:rsidRDefault="0031612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1612B" w:rsidRPr="005A0408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612B" w:rsidRPr="005A0408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612B" w:rsidRPr="005A0408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5A0408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5A0408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5A0408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31612B" w:rsidRPr="005A0408" w:rsidTr="00FA582E">
        <w:trPr>
          <w:jc w:val="center"/>
        </w:trPr>
        <w:tc>
          <w:tcPr>
            <w:tcW w:w="2744" w:type="dxa"/>
          </w:tcPr>
          <w:p w:rsidR="0031612B" w:rsidRPr="00E84E73" w:rsidRDefault="0031612B" w:rsidP="001C4391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</w:t>
            </w:r>
          </w:p>
        </w:tc>
        <w:tc>
          <w:tcPr>
            <w:tcW w:w="2117" w:type="dxa"/>
          </w:tcPr>
          <w:p w:rsidR="0031612B" w:rsidRPr="00E84E73" w:rsidRDefault="0031612B" w:rsidP="001C4391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1612B" w:rsidRPr="00E84E73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612B" w:rsidRPr="00E84E73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12B" w:rsidRPr="00E84E73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612B" w:rsidRPr="00E84E73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1612B" w:rsidRPr="00E84E73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31612B" w:rsidRPr="00E84E73" w:rsidRDefault="0031612B" w:rsidP="001C4391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612B" w:rsidRPr="00E7556B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9E7B9A" w:rsidRDefault="009E7B9A" w:rsidP="009E7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0C" w:rsidRDefault="00DD410C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FD9" w:rsidRDefault="00FC7FD9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10C" w:rsidRDefault="00DD410C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408" w:rsidRPr="00472866" w:rsidRDefault="005A0408" w:rsidP="009E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4391">
        <w:rPr>
          <w:rFonts w:ascii="Times New Roman" w:hAnsi="Times New Roman" w:cs="Times New Roman"/>
          <w:sz w:val="28"/>
          <w:szCs w:val="28"/>
        </w:rPr>
        <w:t>5</w:t>
      </w:r>
    </w:p>
    <w:p w:rsidR="005A0408" w:rsidRPr="00472866" w:rsidRDefault="005A0408" w:rsidP="00B843FE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472866" w:rsidRDefault="005A0408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на 201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204E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1C439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941" w:type="dxa"/>
        <w:jc w:val="center"/>
        <w:tblInd w:w="-1141" w:type="dxa"/>
        <w:tblLayout w:type="fixed"/>
        <w:tblLook w:val="04A0"/>
      </w:tblPr>
      <w:tblGrid>
        <w:gridCol w:w="2527"/>
        <w:gridCol w:w="2672"/>
        <w:gridCol w:w="570"/>
        <w:gridCol w:w="709"/>
        <w:gridCol w:w="850"/>
        <w:gridCol w:w="851"/>
        <w:gridCol w:w="736"/>
        <w:gridCol w:w="1139"/>
        <w:gridCol w:w="887"/>
      </w:tblGrid>
      <w:tr w:rsidR="00BA6501" w:rsidRPr="009E7B9A" w:rsidTr="0065621B">
        <w:trPr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BA6501" w:rsidRPr="009E7B9A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7B9A">
              <w:rPr>
                <w:rFonts w:ascii="Times New Roman" w:hAnsi="Times New Roman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BA6501" w:rsidRPr="009E7B9A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7B9A">
              <w:rPr>
                <w:rFonts w:ascii="Times New Roman" w:hAnsi="Times New Roman" w:cs="Times New Roman"/>
                <w:b/>
                <w:szCs w:val="24"/>
              </w:rPr>
              <w:t>Формы организации</w:t>
            </w:r>
          </w:p>
        </w:tc>
        <w:tc>
          <w:tcPr>
            <w:tcW w:w="3716" w:type="dxa"/>
            <w:gridSpan w:val="5"/>
            <w:shd w:val="clear" w:color="auto" w:fill="auto"/>
          </w:tcPr>
          <w:p w:rsidR="00BA6501" w:rsidRPr="009E7B9A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7B9A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139" w:type="dxa"/>
            <w:vMerge w:val="restart"/>
          </w:tcPr>
          <w:p w:rsidR="00BA6501" w:rsidRPr="009E7B9A" w:rsidRDefault="00BA6501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szCs w:val="28"/>
              </w:rPr>
              <w:t>Другие формы</w:t>
            </w:r>
          </w:p>
        </w:tc>
        <w:tc>
          <w:tcPr>
            <w:tcW w:w="887" w:type="dxa"/>
            <w:vMerge w:val="restart"/>
          </w:tcPr>
          <w:p w:rsidR="00BA6501" w:rsidRPr="009E7B9A" w:rsidRDefault="00BA6501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szCs w:val="28"/>
              </w:rPr>
              <w:t>Количество часов интенсивов (в год)</w:t>
            </w:r>
          </w:p>
        </w:tc>
      </w:tr>
      <w:tr w:rsidR="0031204E" w:rsidRPr="009E7B9A" w:rsidTr="0065621B">
        <w:trPr>
          <w:jc w:val="center"/>
        </w:trPr>
        <w:tc>
          <w:tcPr>
            <w:tcW w:w="2527" w:type="dxa"/>
            <w:vMerge/>
            <w:shd w:val="clear" w:color="auto" w:fill="auto"/>
          </w:tcPr>
          <w:p w:rsidR="0031204E" w:rsidRPr="009E7B9A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31204E" w:rsidRPr="009E7B9A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31204E" w:rsidRPr="009E7B9A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b/>
                <w:szCs w:val="28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31204E" w:rsidRPr="009E7B9A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b/>
                <w:szCs w:val="28"/>
                <w:lang w:val="en-US"/>
              </w:rPr>
              <w:t>VI</w:t>
            </w:r>
          </w:p>
        </w:tc>
        <w:tc>
          <w:tcPr>
            <w:tcW w:w="850" w:type="dxa"/>
            <w:shd w:val="clear" w:color="auto" w:fill="auto"/>
          </w:tcPr>
          <w:p w:rsidR="0031204E" w:rsidRPr="009E7B9A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b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204E" w:rsidRPr="009E7B9A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b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31204E" w:rsidRPr="009E7B9A" w:rsidRDefault="0031204E" w:rsidP="00B843F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7B9A">
              <w:rPr>
                <w:rFonts w:ascii="Times New Roman" w:hAnsi="Times New Roman" w:cs="Times New Roman"/>
                <w:b/>
                <w:szCs w:val="28"/>
                <w:lang w:val="en-US"/>
              </w:rPr>
              <w:t>IX</w:t>
            </w:r>
          </w:p>
        </w:tc>
        <w:tc>
          <w:tcPr>
            <w:tcW w:w="1139" w:type="dxa"/>
            <w:vMerge/>
          </w:tcPr>
          <w:p w:rsidR="0031204E" w:rsidRPr="009E7B9A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87" w:type="dxa"/>
            <w:vMerge/>
          </w:tcPr>
          <w:p w:rsidR="0031204E" w:rsidRPr="009E7B9A" w:rsidRDefault="0031204E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31612B" w:rsidRPr="009E7B9A" w:rsidTr="0065621B">
        <w:trPr>
          <w:jc w:val="center"/>
        </w:trPr>
        <w:tc>
          <w:tcPr>
            <w:tcW w:w="2527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i/>
                <w:szCs w:val="24"/>
              </w:rPr>
              <w:t>Спортивно-оздоровительное</w:t>
            </w:r>
          </w:p>
        </w:tc>
        <w:tc>
          <w:tcPr>
            <w:tcW w:w="2672" w:type="dxa"/>
            <w:shd w:val="clear" w:color="auto" w:fill="auto"/>
          </w:tcPr>
          <w:p w:rsidR="0031612B" w:rsidRPr="009E7B9A" w:rsidRDefault="0031612B" w:rsidP="005A0408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Кружок «</w:t>
            </w:r>
            <w:proofErr w:type="gramStart"/>
            <w:r w:rsidRPr="009E7B9A">
              <w:rPr>
                <w:rFonts w:ascii="Times New Roman" w:eastAsia="Times New Roman" w:hAnsi="Times New Roman" w:cs="Times New Roman"/>
                <w:szCs w:val="24"/>
              </w:rPr>
              <w:t>Общая</w:t>
            </w:r>
            <w:proofErr w:type="gramEnd"/>
          </w:p>
          <w:p w:rsidR="0031612B" w:rsidRPr="009E7B9A" w:rsidRDefault="0031612B" w:rsidP="005A0408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физическая</w:t>
            </w:r>
          </w:p>
          <w:p w:rsidR="0031612B" w:rsidRPr="009E7B9A" w:rsidRDefault="0031612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подготовка»</w:t>
            </w:r>
          </w:p>
        </w:tc>
        <w:tc>
          <w:tcPr>
            <w:tcW w:w="570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612B" w:rsidRPr="00DD410C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31612B" w:rsidRPr="00DD410C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31612B" w:rsidRPr="009E7B9A" w:rsidRDefault="0031612B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Игры, эстафеты, соревнования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612B" w:rsidRPr="009E7B9A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9E7B9A">
              <w:rPr>
                <w:rFonts w:ascii="Times New Roman" w:hAnsi="Times New Roman" w:cs="Times New Roman"/>
              </w:rPr>
              <w:t>11</w:t>
            </w:r>
          </w:p>
        </w:tc>
      </w:tr>
      <w:tr w:rsidR="0031612B" w:rsidRPr="009E7B9A" w:rsidTr="0065621B">
        <w:trPr>
          <w:jc w:val="center"/>
        </w:trPr>
        <w:tc>
          <w:tcPr>
            <w:tcW w:w="2527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i/>
                <w:szCs w:val="24"/>
              </w:rPr>
              <w:t>Духовно-нравственное</w:t>
            </w:r>
          </w:p>
        </w:tc>
        <w:tc>
          <w:tcPr>
            <w:tcW w:w="2672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Клуб «Исток»  (История и современность кубанского казачества)</w:t>
            </w:r>
          </w:p>
        </w:tc>
        <w:tc>
          <w:tcPr>
            <w:tcW w:w="570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612B" w:rsidRPr="009E7B9A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1612B" w:rsidRPr="00DD410C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31612B" w:rsidRPr="00DD410C" w:rsidRDefault="0031612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31612B" w:rsidRPr="009E7B9A" w:rsidRDefault="0031612B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31612B" w:rsidRPr="009E7B9A" w:rsidRDefault="0031612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9E7B9A">
              <w:rPr>
                <w:rFonts w:ascii="Times New Roman" w:hAnsi="Times New Roman" w:cs="Times New Roman"/>
              </w:rPr>
              <w:t>9</w:t>
            </w:r>
          </w:p>
        </w:tc>
      </w:tr>
      <w:tr w:rsidR="0065621B" w:rsidRPr="009E7B9A" w:rsidTr="0065621B">
        <w:trPr>
          <w:trHeight w:val="1187"/>
          <w:jc w:val="center"/>
        </w:trPr>
        <w:tc>
          <w:tcPr>
            <w:tcW w:w="2527" w:type="dxa"/>
            <w:vMerge w:val="restart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i/>
                <w:szCs w:val="24"/>
              </w:rPr>
              <w:t>Общеинтеллектуальное</w:t>
            </w:r>
          </w:p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5A0408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Кружок</w:t>
            </w:r>
          </w:p>
          <w:p w:rsidR="0065621B" w:rsidRPr="009E7B9A" w:rsidRDefault="0065621B" w:rsidP="005A0408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pacing w:val="-3"/>
                <w:szCs w:val="24"/>
              </w:rPr>
              <w:t>«Путешествие в страну геометрию</w:t>
            </w:r>
            <w:r w:rsidRPr="009E7B9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57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E7B9A">
              <w:rPr>
                <w:rFonts w:ascii="Times New Roman" w:hAnsi="Times New Roman" w:cs="Times New Roman"/>
                <w:szCs w:val="28"/>
              </w:rPr>
              <w:t>Конкурсы</w:t>
            </w:r>
            <w:proofErr w:type="gramStart"/>
            <w:r w:rsidRPr="009E7B9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9E7B9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9E7B9A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9E7B9A">
              <w:rPr>
                <w:rFonts w:ascii="Times New Roman" w:hAnsi="Times New Roman" w:cs="Times New Roman"/>
                <w:szCs w:val="28"/>
              </w:rPr>
              <w:t>лимпиады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9E7B9A">
              <w:rPr>
                <w:rFonts w:ascii="Times New Roman" w:hAnsi="Times New Roman" w:cs="Times New Roman"/>
              </w:rPr>
              <w:t>8</w:t>
            </w:r>
          </w:p>
        </w:tc>
      </w:tr>
      <w:tr w:rsidR="0065621B" w:rsidRPr="009E7B9A" w:rsidTr="0065621B">
        <w:trPr>
          <w:trHeight w:val="732"/>
          <w:jc w:val="center"/>
        </w:trPr>
        <w:tc>
          <w:tcPr>
            <w:tcW w:w="2527" w:type="dxa"/>
            <w:vMerge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5A0408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Кружок «Химия вокруг нас»</w:t>
            </w:r>
          </w:p>
        </w:tc>
        <w:tc>
          <w:tcPr>
            <w:tcW w:w="57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392CE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E7B9A">
              <w:rPr>
                <w:rFonts w:ascii="Times New Roman" w:hAnsi="Times New Roman" w:cs="Times New Roman"/>
                <w:szCs w:val="28"/>
              </w:rPr>
              <w:t>Конкурсы</w:t>
            </w:r>
            <w:proofErr w:type="gramStart"/>
            <w:r w:rsidRPr="009E7B9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9E7B9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9E7B9A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9E7B9A">
              <w:rPr>
                <w:rFonts w:ascii="Times New Roman" w:hAnsi="Times New Roman" w:cs="Times New Roman"/>
                <w:szCs w:val="28"/>
              </w:rPr>
              <w:t>лимпиады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9E7B9A">
              <w:rPr>
                <w:rFonts w:ascii="Times New Roman" w:hAnsi="Times New Roman" w:cs="Times New Roman"/>
              </w:rPr>
              <w:t>8</w:t>
            </w:r>
          </w:p>
        </w:tc>
      </w:tr>
      <w:tr w:rsidR="0065621B" w:rsidRPr="009E7B9A" w:rsidTr="0065621B">
        <w:trPr>
          <w:trHeight w:val="732"/>
          <w:jc w:val="center"/>
        </w:trPr>
        <w:tc>
          <w:tcPr>
            <w:tcW w:w="2527" w:type="dxa"/>
            <w:vMerge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9E7B9A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Кружок  «Черчение и графика»</w:t>
            </w:r>
          </w:p>
        </w:tc>
        <w:tc>
          <w:tcPr>
            <w:tcW w:w="570" w:type="dxa"/>
            <w:shd w:val="clear" w:color="auto" w:fill="auto"/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DD410C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DD410C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Конкурсы, творческие работы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9E7B9A">
              <w:rPr>
                <w:rFonts w:ascii="Times New Roman" w:hAnsi="Times New Roman" w:cs="Times New Roman"/>
              </w:rPr>
              <w:t>8</w:t>
            </w:r>
          </w:p>
        </w:tc>
      </w:tr>
      <w:tr w:rsidR="0065621B" w:rsidRPr="009E7B9A" w:rsidTr="0065621B">
        <w:trPr>
          <w:trHeight w:val="828"/>
          <w:jc w:val="center"/>
        </w:trPr>
        <w:tc>
          <w:tcPr>
            <w:tcW w:w="2527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i/>
                <w:szCs w:val="24"/>
              </w:rPr>
              <w:t xml:space="preserve">Социальное </w:t>
            </w:r>
          </w:p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pacing w:val="-3"/>
                <w:szCs w:val="24"/>
              </w:rPr>
              <w:t>Литературный клуб «Классики и современники»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Творческие конкурсы, КТД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9E7B9A">
              <w:rPr>
                <w:rFonts w:ascii="Times New Roman" w:hAnsi="Times New Roman" w:cs="Times New Roman"/>
              </w:rPr>
              <w:t>8</w:t>
            </w:r>
          </w:p>
        </w:tc>
      </w:tr>
      <w:tr w:rsidR="0065621B" w:rsidRPr="009E7B9A" w:rsidTr="00FF153C">
        <w:trPr>
          <w:trHeight w:val="632"/>
          <w:jc w:val="center"/>
        </w:trPr>
        <w:tc>
          <w:tcPr>
            <w:tcW w:w="2527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i/>
                <w:szCs w:val="24"/>
              </w:rPr>
              <w:t xml:space="preserve">Общекультурное </w:t>
            </w: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eastAsia="Times New Roman" w:hAnsi="Times New Roman" w:cs="Times New Roman"/>
                <w:szCs w:val="24"/>
              </w:rPr>
              <w:t>Кружок «Радуга творчества»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41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DD410C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41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7B9A">
              <w:rPr>
                <w:rFonts w:ascii="Times New Roman" w:hAnsi="Times New Roman" w:cs="Times New Roman"/>
                <w:szCs w:val="24"/>
              </w:rPr>
              <w:t>Конкурсы, КТД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FF153C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5621B" w:rsidRPr="009E7B9A" w:rsidTr="0065621B">
        <w:trPr>
          <w:jc w:val="center"/>
        </w:trPr>
        <w:tc>
          <w:tcPr>
            <w:tcW w:w="2527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b/>
                <w:i/>
                <w:szCs w:val="24"/>
              </w:rPr>
              <w:t>ВСЕГО</w:t>
            </w: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5621B" w:rsidRPr="009E7B9A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5621B" w:rsidRPr="009E7B9A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5621B" w:rsidRPr="009E7B9A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9E7B9A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9E7B9A" w:rsidRDefault="00FF153C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B9A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65621B" w:rsidRPr="009E7B9A" w:rsidTr="0065621B">
        <w:trPr>
          <w:jc w:val="center"/>
        </w:trPr>
        <w:tc>
          <w:tcPr>
            <w:tcW w:w="2527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E7B9A">
              <w:rPr>
                <w:rFonts w:ascii="Times New Roman" w:hAnsi="Times New Roman" w:cs="Times New Roman"/>
                <w:b/>
                <w:i/>
                <w:szCs w:val="24"/>
              </w:rPr>
              <w:t>ИТОГО за год</w:t>
            </w:r>
          </w:p>
        </w:tc>
        <w:tc>
          <w:tcPr>
            <w:tcW w:w="2672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621B" w:rsidRPr="009E7B9A" w:rsidRDefault="0065621B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65621B" w:rsidRPr="009E7B9A" w:rsidRDefault="0065621B" w:rsidP="009E7B9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B9A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AC0B0F" w:rsidRDefault="00AC0B0F" w:rsidP="001C4391">
      <w:pPr>
        <w:spacing w:after="0" w:line="240" w:lineRule="auto"/>
        <w:jc w:val="right"/>
      </w:pPr>
    </w:p>
    <w:sectPr w:rsidR="00AC0B0F" w:rsidSect="00B843F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17" w:rsidRDefault="00761E17" w:rsidP="0061356C">
      <w:pPr>
        <w:spacing w:after="0" w:line="240" w:lineRule="auto"/>
      </w:pPr>
      <w:r>
        <w:separator/>
      </w:r>
    </w:p>
  </w:endnote>
  <w:endnote w:type="continuationSeparator" w:id="0">
    <w:p w:rsidR="00761E17" w:rsidRDefault="00761E17" w:rsidP="006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6766"/>
      <w:docPartObj>
        <w:docPartGallery w:val="Page Numbers (Bottom of Page)"/>
        <w:docPartUnique/>
      </w:docPartObj>
    </w:sdtPr>
    <w:sdtContent>
      <w:p w:rsidR="00490628" w:rsidRDefault="0027142A">
        <w:pPr>
          <w:pStyle w:val="ad"/>
          <w:jc w:val="right"/>
        </w:pPr>
        <w:fldSimple w:instr=" PAGE   \* MERGEFORMAT ">
          <w:r w:rsidR="00FF153C">
            <w:rPr>
              <w:noProof/>
            </w:rPr>
            <w:t>10</w:t>
          </w:r>
        </w:fldSimple>
      </w:p>
    </w:sdtContent>
  </w:sdt>
  <w:p w:rsidR="00490628" w:rsidRDefault="004906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17" w:rsidRDefault="00761E17" w:rsidP="0061356C">
      <w:pPr>
        <w:spacing w:after="0" w:line="240" w:lineRule="auto"/>
      </w:pPr>
      <w:r>
        <w:separator/>
      </w:r>
    </w:p>
  </w:footnote>
  <w:footnote w:type="continuationSeparator" w:id="0">
    <w:p w:rsidR="00761E17" w:rsidRDefault="00761E17" w:rsidP="0061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FAF"/>
    <w:rsid w:val="00043F62"/>
    <w:rsid w:val="000575A8"/>
    <w:rsid w:val="000768F4"/>
    <w:rsid w:val="000A67C3"/>
    <w:rsid w:val="000C1932"/>
    <w:rsid w:val="001652BB"/>
    <w:rsid w:val="00193A4F"/>
    <w:rsid w:val="001C4391"/>
    <w:rsid w:val="001E5DF3"/>
    <w:rsid w:val="0027142A"/>
    <w:rsid w:val="0031204E"/>
    <w:rsid w:val="0031612B"/>
    <w:rsid w:val="00392CEF"/>
    <w:rsid w:val="00472866"/>
    <w:rsid w:val="00490628"/>
    <w:rsid w:val="005A0408"/>
    <w:rsid w:val="005F067B"/>
    <w:rsid w:val="0061356C"/>
    <w:rsid w:val="0065621B"/>
    <w:rsid w:val="006956B4"/>
    <w:rsid w:val="00731291"/>
    <w:rsid w:val="00761E17"/>
    <w:rsid w:val="00870C3E"/>
    <w:rsid w:val="008B3CEA"/>
    <w:rsid w:val="00933FAC"/>
    <w:rsid w:val="00941E07"/>
    <w:rsid w:val="009E0385"/>
    <w:rsid w:val="009E7B9A"/>
    <w:rsid w:val="00AC0B0F"/>
    <w:rsid w:val="00B5750A"/>
    <w:rsid w:val="00B66927"/>
    <w:rsid w:val="00B843FE"/>
    <w:rsid w:val="00B93588"/>
    <w:rsid w:val="00BA6501"/>
    <w:rsid w:val="00C702E3"/>
    <w:rsid w:val="00C76C4B"/>
    <w:rsid w:val="00D72134"/>
    <w:rsid w:val="00DD410C"/>
    <w:rsid w:val="00E0588E"/>
    <w:rsid w:val="00E84E73"/>
    <w:rsid w:val="00F62FAF"/>
    <w:rsid w:val="00FA582E"/>
    <w:rsid w:val="00FC7FD9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A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F62F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F62F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uiPriority w:val="99"/>
    <w:unhideWhenUsed/>
    <w:rsid w:val="00F62FAF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2FAF"/>
    <w:rPr>
      <w:rFonts w:eastAsiaTheme="minorHAnsi"/>
      <w:lang w:eastAsia="en-US"/>
    </w:rPr>
  </w:style>
  <w:style w:type="paragraph" w:styleId="a8">
    <w:name w:val="Normal (Web)"/>
    <w:basedOn w:val="a"/>
    <w:rsid w:val="00F62FA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qFormat/>
    <w:rsid w:val="00F62FAF"/>
    <w:rPr>
      <w:b/>
      <w:bCs/>
    </w:rPr>
  </w:style>
  <w:style w:type="table" w:styleId="aa">
    <w:name w:val="Table Grid"/>
    <w:basedOn w:val="a1"/>
    <w:uiPriority w:val="59"/>
    <w:rsid w:val="00472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356C"/>
  </w:style>
  <w:style w:type="paragraph" w:styleId="ad">
    <w:name w:val="footer"/>
    <w:basedOn w:val="a"/>
    <w:link w:val="ae"/>
    <w:uiPriority w:val="99"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13</cp:revision>
  <cp:lastPrinted>2019-10-23T10:47:00Z</cp:lastPrinted>
  <dcterms:created xsi:type="dcterms:W3CDTF">2018-08-28T09:37:00Z</dcterms:created>
  <dcterms:modified xsi:type="dcterms:W3CDTF">2019-10-23T10:48:00Z</dcterms:modified>
</cp:coreProperties>
</file>